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99C2" w14:textId="77777777" w:rsidR="004F26F0" w:rsidRPr="0002510D" w:rsidRDefault="004F26F0" w:rsidP="004F26F0"/>
    <w:tbl>
      <w:tblPr>
        <w:tblW w:w="102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6120"/>
        <w:gridCol w:w="6"/>
      </w:tblGrid>
      <w:tr w:rsidR="004F26F0" w:rsidRPr="0002510D" w14:paraId="3DAD6C6D" w14:textId="77777777" w:rsidTr="00734C1C">
        <w:trPr>
          <w:cantSplit/>
          <w:trHeight w:val="288"/>
        </w:trPr>
        <w:tc>
          <w:tcPr>
            <w:tcW w:w="10266" w:type="dxa"/>
            <w:gridSpan w:val="3"/>
          </w:tcPr>
          <w:p w14:paraId="00905F87" w14:textId="2E5E2FAF" w:rsidR="004F26F0" w:rsidRPr="00127F5C" w:rsidRDefault="004F26F0" w:rsidP="00486E13">
            <w:pPr>
              <w:spacing w:before="120" w:after="120"/>
              <w:ind w:left="1421" w:hanging="1421"/>
              <w:rPr>
                <w:b/>
                <w:sz w:val="24"/>
                <w:szCs w:val="24"/>
              </w:rPr>
            </w:pPr>
            <w:bookmarkStart w:id="0" w:name="_Toc523207733"/>
            <w:bookmarkStart w:id="1" w:name="_Toc523207914"/>
            <w:r w:rsidRPr="00127F5C">
              <w:rPr>
                <w:b/>
                <w:sz w:val="24"/>
                <w:szCs w:val="24"/>
              </w:rPr>
              <w:t xml:space="preserve">TABLE </w:t>
            </w:r>
            <w:r w:rsidR="0046389F" w:rsidRPr="00127F5C">
              <w:rPr>
                <w:b/>
                <w:sz w:val="24"/>
                <w:szCs w:val="24"/>
              </w:rPr>
              <w:t>3</w:t>
            </w:r>
            <w:r w:rsidR="00366915" w:rsidRPr="00127F5C">
              <w:rPr>
                <w:b/>
                <w:sz w:val="24"/>
                <w:szCs w:val="24"/>
              </w:rPr>
              <w:t>E</w:t>
            </w:r>
            <w:r w:rsidR="00486E13">
              <w:rPr>
                <w:b/>
                <w:sz w:val="24"/>
                <w:szCs w:val="24"/>
              </w:rPr>
              <w:tab/>
            </w:r>
            <w:bookmarkEnd w:id="0"/>
            <w:bookmarkEnd w:id="1"/>
            <w:r w:rsidR="00366915" w:rsidRPr="00127F5C">
              <w:rPr>
                <w:b/>
                <w:sz w:val="24"/>
                <w:szCs w:val="24"/>
              </w:rPr>
              <w:t>CODE INFORMATION FOR</w:t>
            </w:r>
            <w:r w:rsidR="009E5315" w:rsidRPr="00127F5C">
              <w:rPr>
                <w:b/>
                <w:sz w:val="24"/>
                <w:szCs w:val="24"/>
              </w:rPr>
              <w:t xml:space="preserve"> </w:t>
            </w:r>
            <w:r w:rsidR="006B20AA" w:rsidRPr="00127F5C">
              <w:rPr>
                <w:b/>
                <w:sz w:val="24"/>
                <w:szCs w:val="24"/>
              </w:rPr>
              <w:t>ADDITION</w:t>
            </w:r>
            <w:r w:rsidR="00366915" w:rsidRPr="00127F5C">
              <w:rPr>
                <w:b/>
                <w:sz w:val="24"/>
                <w:szCs w:val="24"/>
              </w:rPr>
              <w:t>S</w:t>
            </w:r>
            <w:r w:rsidR="006B20AA" w:rsidRPr="00127F5C">
              <w:rPr>
                <w:b/>
                <w:sz w:val="24"/>
                <w:szCs w:val="24"/>
              </w:rPr>
              <w:t>, ALTERATION</w:t>
            </w:r>
            <w:r w:rsidR="00366915" w:rsidRPr="00127F5C">
              <w:rPr>
                <w:b/>
                <w:sz w:val="24"/>
                <w:szCs w:val="24"/>
              </w:rPr>
              <w:t>S</w:t>
            </w:r>
            <w:r w:rsidR="006B20AA" w:rsidRPr="00127F5C">
              <w:rPr>
                <w:b/>
                <w:sz w:val="24"/>
                <w:szCs w:val="24"/>
              </w:rPr>
              <w:t>, OR CHANGE OF OCCUPANCY</w:t>
            </w:r>
            <w:r w:rsidR="00D9065C" w:rsidRPr="00127F5C">
              <w:rPr>
                <w:b/>
                <w:sz w:val="24"/>
                <w:szCs w:val="24"/>
              </w:rPr>
              <w:t xml:space="preserve"> TO AN EXISTING </w:t>
            </w:r>
            <w:r w:rsidR="000040BA" w:rsidRPr="00127F5C">
              <w:rPr>
                <w:b/>
                <w:sz w:val="24"/>
                <w:szCs w:val="24"/>
              </w:rPr>
              <w:t>STRUCTURE</w:t>
            </w:r>
          </w:p>
        </w:tc>
      </w:tr>
      <w:tr w:rsidR="00C30679" w:rsidRPr="0002510D" w14:paraId="7E05BAE0" w14:textId="77777777" w:rsidTr="00734C1C">
        <w:trPr>
          <w:cantSplit/>
          <w:trHeight w:val="288"/>
        </w:trPr>
        <w:tc>
          <w:tcPr>
            <w:tcW w:w="10266" w:type="dxa"/>
            <w:gridSpan w:val="3"/>
            <w:shd w:val="clear" w:color="auto" w:fill="auto"/>
          </w:tcPr>
          <w:p w14:paraId="68809E16" w14:textId="5F0DF6BB" w:rsidR="00C30679" w:rsidRDefault="00C30679" w:rsidP="00C30679">
            <w:pPr>
              <w:tabs>
                <w:tab w:val="left" w:pos="408"/>
                <w:tab w:val="left" w:pos="2141"/>
                <w:tab w:val="left" w:pos="5021"/>
                <w:tab w:val="left" w:pos="7271"/>
              </w:tabs>
              <w:spacing w:before="120" w:after="120"/>
              <w:rPr>
                <w:b/>
              </w:rPr>
            </w:pPr>
            <w:r>
              <w:rPr>
                <w:b/>
              </w:rPr>
              <w:t>TYPE OF PROJECT:</w:t>
            </w:r>
          </w:p>
          <w:p w14:paraId="2E0B2E8E" w14:textId="605613C0" w:rsidR="00C30679" w:rsidRPr="00D46975" w:rsidRDefault="00C30679" w:rsidP="00D07A5F">
            <w:pPr>
              <w:tabs>
                <w:tab w:val="left" w:pos="3401"/>
                <w:tab w:val="left" w:pos="6461"/>
              </w:tabs>
              <w:spacing w:before="120" w:after="120"/>
            </w:pPr>
            <w:r w:rsidRPr="00D4697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975">
              <w:instrText xml:space="preserve"> FORMCHECKBOX </w:instrText>
            </w:r>
            <w:r w:rsidR="00C521D8">
              <w:fldChar w:fldCharType="separate"/>
            </w:r>
            <w:r w:rsidRPr="00D46975">
              <w:fldChar w:fldCharType="end"/>
            </w:r>
            <w:r w:rsidRPr="00CB7D93">
              <w:t xml:space="preserve">  </w:t>
            </w:r>
            <w:r w:rsidRPr="00486E13">
              <w:t>Alteration</w:t>
            </w:r>
            <w:r>
              <w:t xml:space="preserve"> (</w:t>
            </w:r>
            <w:r w:rsidR="00D07A5F">
              <w:t xml:space="preserve">IEBC </w:t>
            </w:r>
            <w:r>
              <w:t>Ch</w:t>
            </w:r>
            <w:r w:rsidR="00D07A5F">
              <w:t>a</w:t>
            </w:r>
            <w:r>
              <w:t>ps. 7, 8 &amp;</w:t>
            </w:r>
            <w:r w:rsidR="00BB09DB">
              <w:t xml:space="preserve"> </w:t>
            </w:r>
            <w:r>
              <w:t>9)</w:t>
            </w:r>
            <w:r>
              <w:tab/>
            </w:r>
            <w:r w:rsidRPr="00486E13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E13">
              <w:instrText xml:space="preserve"> FORMCHECKBOX </w:instrText>
            </w:r>
            <w:r w:rsidR="00C521D8">
              <w:fldChar w:fldCharType="separate"/>
            </w:r>
            <w:r w:rsidRPr="00486E13">
              <w:fldChar w:fldCharType="end"/>
            </w:r>
            <w:r w:rsidRPr="00486E13">
              <w:t xml:space="preserve">  Addition</w:t>
            </w:r>
            <w:r>
              <w:t xml:space="preserve"> (</w:t>
            </w:r>
            <w:r w:rsidR="00D07A5F">
              <w:t xml:space="preserve">IEBC </w:t>
            </w:r>
            <w:r>
              <w:t>Ch</w:t>
            </w:r>
            <w:r w:rsidR="00D07A5F">
              <w:t>a</w:t>
            </w:r>
            <w:r>
              <w:t>p. 11)</w:t>
            </w:r>
            <w:r>
              <w:tab/>
            </w:r>
            <w:r w:rsidRPr="00486E13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E13">
              <w:instrText xml:space="preserve"> FORMCHECKBOX </w:instrText>
            </w:r>
            <w:r w:rsidR="00C521D8">
              <w:fldChar w:fldCharType="separate"/>
            </w:r>
            <w:r w:rsidRPr="00486E13">
              <w:fldChar w:fldCharType="end"/>
            </w:r>
            <w:r w:rsidRPr="00486E13">
              <w:t xml:space="preserve">  Change of Occupancy</w:t>
            </w:r>
            <w:r>
              <w:t xml:space="preserve"> (</w:t>
            </w:r>
            <w:r w:rsidR="00D07A5F">
              <w:t xml:space="preserve">IEBC </w:t>
            </w:r>
            <w:r>
              <w:t>Ch</w:t>
            </w:r>
            <w:r w:rsidR="00D07A5F">
              <w:t>a</w:t>
            </w:r>
            <w:r>
              <w:t>p. 10)</w:t>
            </w:r>
          </w:p>
        </w:tc>
      </w:tr>
      <w:tr w:rsidR="009E3AE7" w:rsidRPr="0002510D" w14:paraId="38DE39EA" w14:textId="77777777" w:rsidTr="00734C1C">
        <w:trPr>
          <w:gridAfter w:val="1"/>
          <w:wAfter w:w="6" w:type="dxa"/>
          <w:cantSplit/>
          <w:trHeight w:val="288"/>
        </w:trPr>
        <w:tc>
          <w:tcPr>
            <w:tcW w:w="4140" w:type="dxa"/>
            <w:vMerge w:val="restart"/>
            <w:shd w:val="clear" w:color="auto" w:fill="auto"/>
          </w:tcPr>
          <w:p w14:paraId="412555C9" w14:textId="77777777" w:rsidR="009E3AE7" w:rsidRDefault="009E3AE7" w:rsidP="0000163A">
            <w:pPr>
              <w:spacing w:before="120" w:after="120"/>
              <w:rPr>
                <w:b/>
              </w:rPr>
            </w:pPr>
            <w:r>
              <w:rPr>
                <w:b/>
              </w:rPr>
              <w:t>METHOD OF COMPLIANCE:</w:t>
            </w:r>
          </w:p>
          <w:p w14:paraId="5058CA33" w14:textId="2D287E37" w:rsidR="008B757C" w:rsidRPr="008B757C" w:rsidRDefault="008B757C" w:rsidP="00486E13">
            <w:pPr>
              <w:spacing w:before="120" w:after="120"/>
              <w:ind w:left="161" w:hanging="90"/>
              <w:rPr>
                <w:bCs/>
              </w:rPr>
            </w:pPr>
            <w:r>
              <w:rPr>
                <w:bCs/>
              </w:rPr>
              <w:t xml:space="preserve">(Check only one </w:t>
            </w:r>
            <w:r w:rsidR="00165D93">
              <w:rPr>
                <w:bCs/>
              </w:rPr>
              <w:t>O</w:t>
            </w:r>
            <w:r w:rsidR="00CD59BA">
              <w:rPr>
                <w:bCs/>
              </w:rPr>
              <w:t>ption</w:t>
            </w:r>
            <w:r w:rsidR="000040BA">
              <w:rPr>
                <w:bCs/>
              </w:rPr>
              <w:t xml:space="preserve"> and</w:t>
            </w:r>
            <w:r w:rsidR="007C056E">
              <w:rPr>
                <w:bCs/>
              </w:rPr>
              <w:t xml:space="preserve"> all items that apply under that </w:t>
            </w:r>
            <w:r w:rsidR="00165D93">
              <w:rPr>
                <w:bCs/>
              </w:rPr>
              <w:t>O</w:t>
            </w:r>
            <w:r w:rsidR="007C056E">
              <w:rPr>
                <w:bCs/>
              </w:rPr>
              <w:t>ption</w:t>
            </w:r>
            <w:r>
              <w:rPr>
                <w:bCs/>
              </w:rPr>
              <w:t>.)</w:t>
            </w:r>
          </w:p>
        </w:tc>
        <w:tc>
          <w:tcPr>
            <w:tcW w:w="6120" w:type="dxa"/>
            <w:shd w:val="clear" w:color="auto" w:fill="auto"/>
          </w:tcPr>
          <w:p w14:paraId="53A6963B" w14:textId="00B46EC6" w:rsidR="008D1BCF" w:rsidRPr="009403DA" w:rsidRDefault="009E3AE7" w:rsidP="00C30679">
            <w:pPr>
              <w:tabs>
                <w:tab w:val="left" w:pos="408"/>
                <w:tab w:val="left" w:pos="2862"/>
              </w:tabs>
              <w:spacing w:before="120" w:after="120"/>
              <w:rPr>
                <w:b/>
                <w:bCs/>
              </w:rPr>
            </w:pPr>
            <w:r w:rsidRPr="00D4697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975">
              <w:instrText xml:space="preserve"> FORMCHECKBOX </w:instrText>
            </w:r>
            <w:r w:rsidR="00C521D8">
              <w:fldChar w:fldCharType="separate"/>
            </w:r>
            <w:r w:rsidRPr="00D46975">
              <w:fldChar w:fldCharType="end"/>
            </w:r>
            <w:r w:rsidR="00127F5C">
              <w:tab/>
            </w:r>
            <w:r w:rsidRPr="009403DA">
              <w:rPr>
                <w:b/>
                <w:bCs/>
              </w:rPr>
              <w:t>Option 1</w:t>
            </w:r>
            <w:r>
              <w:rPr>
                <w:b/>
                <w:bCs/>
              </w:rPr>
              <w:t xml:space="preserve">: </w:t>
            </w:r>
            <w:r w:rsidR="00290E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Prescriptive Compliance Method</w:t>
            </w:r>
            <w:r w:rsidR="00D07A5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(</w:t>
            </w:r>
            <w:r w:rsidR="00D07A5F">
              <w:rPr>
                <w:b/>
                <w:bCs/>
              </w:rPr>
              <w:t xml:space="preserve">IEBC </w:t>
            </w:r>
            <w:r>
              <w:rPr>
                <w:b/>
                <w:bCs/>
              </w:rPr>
              <w:t>Ch</w:t>
            </w:r>
            <w:r w:rsidR="00127F5C">
              <w:rPr>
                <w:b/>
                <w:bCs/>
              </w:rPr>
              <w:t>apter</w:t>
            </w:r>
            <w:r>
              <w:rPr>
                <w:b/>
                <w:bCs/>
              </w:rPr>
              <w:t xml:space="preserve"> 5)</w:t>
            </w:r>
          </w:p>
        </w:tc>
      </w:tr>
      <w:tr w:rsidR="009E3AE7" w:rsidRPr="0002510D" w14:paraId="551A655D" w14:textId="77777777" w:rsidTr="00734C1C">
        <w:trPr>
          <w:gridAfter w:val="1"/>
          <w:wAfter w:w="6" w:type="dxa"/>
          <w:cantSplit/>
          <w:trHeight w:val="1727"/>
        </w:trPr>
        <w:tc>
          <w:tcPr>
            <w:tcW w:w="4140" w:type="dxa"/>
            <w:vMerge/>
            <w:shd w:val="clear" w:color="auto" w:fill="auto"/>
          </w:tcPr>
          <w:p w14:paraId="40608FBD" w14:textId="77777777" w:rsidR="009E3AE7" w:rsidRPr="0002510D" w:rsidRDefault="009E3AE7" w:rsidP="009403DA">
            <w:pPr>
              <w:spacing w:after="120"/>
            </w:pPr>
          </w:p>
        </w:tc>
        <w:tc>
          <w:tcPr>
            <w:tcW w:w="6120" w:type="dxa"/>
            <w:shd w:val="clear" w:color="auto" w:fill="auto"/>
          </w:tcPr>
          <w:p w14:paraId="2D2DEB06" w14:textId="381B0C52" w:rsidR="00150347" w:rsidRDefault="009E3AE7" w:rsidP="00127F5C">
            <w:pPr>
              <w:tabs>
                <w:tab w:val="left" w:pos="369"/>
                <w:tab w:val="left" w:pos="2862"/>
              </w:tabs>
              <w:spacing w:before="120" w:after="120"/>
              <w:rPr>
                <w:b/>
                <w:bCs/>
              </w:rPr>
            </w:pPr>
            <w:r w:rsidRPr="00D4697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975">
              <w:instrText xml:space="preserve"> FORMCHECKBOX </w:instrText>
            </w:r>
            <w:r w:rsidR="00C521D8">
              <w:fldChar w:fldCharType="separate"/>
            </w:r>
            <w:r w:rsidRPr="00D46975">
              <w:fldChar w:fldCharType="end"/>
            </w:r>
            <w:r w:rsidR="00127F5C">
              <w:tab/>
            </w:r>
            <w:r w:rsidRPr="006D1944">
              <w:rPr>
                <w:b/>
                <w:bCs/>
              </w:rPr>
              <w:t xml:space="preserve">Option </w:t>
            </w:r>
            <w:r>
              <w:rPr>
                <w:b/>
                <w:bCs/>
              </w:rPr>
              <w:t>2</w:t>
            </w:r>
            <w:r w:rsidRPr="006D1944">
              <w:rPr>
                <w:b/>
                <w:bCs/>
              </w:rPr>
              <w:t xml:space="preserve">: </w:t>
            </w:r>
            <w:r w:rsidR="00D07A5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Work Area</w:t>
            </w:r>
            <w:r w:rsidRPr="006D1944">
              <w:rPr>
                <w:b/>
                <w:bCs/>
              </w:rPr>
              <w:t xml:space="preserve"> Compliance Method</w:t>
            </w:r>
            <w:r w:rsidR="00D07A5F">
              <w:rPr>
                <w:b/>
                <w:bCs/>
              </w:rPr>
              <w:t xml:space="preserve"> </w:t>
            </w:r>
            <w:r w:rsidRPr="006D1944">
              <w:rPr>
                <w:b/>
                <w:bCs/>
              </w:rPr>
              <w:t xml:space="preserve"> (</w:t>
            </w:r>
            <w:r w:rsidR="00D07A5F">
              <w:rPr>
                <w:b/>
                <w:bCs/>
              </w:rPr>
              <w:t xml:space="preserve">IEBC </w:t>
            </w:r>
            <w:r w:rsidRPr="006D1944">
              <w:rPr>
                <w:b/>
                <w:bCs/>
              </w:rPr>
              <w:t>Ch</w:t>
            </w:r>
            <w:r w:rsidR="00D07A5F">
              <w:rPr>
                <w:b/>
                <w:bCs/>
              </w:rPr>
              <w:t>ap</w:t>
            </w:r>
            <w:r w:rsidR="00127F5C">
              <w:rPr>
                <w:b/>
                <w:bCs/>
              </w:rPr>
              <w:t>s</w:t>
            </w:r>
            <w:r w:rsidR="00D07A5F">
              <w:rPr>
                <w:b/>
                <w:bCs/>
              </w:rPr>
              <w:t>.</w:t>
            </w:r>
            <w:r w:rsidRPr="006D194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6-12)</w:t>
            </w:r>
          </w:p>
          <w:p w14:paraId="1A7954C3" w14:textId="250A5243" w:rsidR="009E3AE7" w:rsidRPr="00486E13" w:rsidRDefault="009E3AE7" w:rsidP="00127F5C">
            <w:pPr>
              <w:tabs>
                <w:tab w:val="left" w:pos="2862"/>
              </w:tabs>
              <w:spacing w:before="120" w:after="120"/>
              <w:ind w:firstLine="369"/>
            </w:pPr>
            <w:r w:rsidRPr="00D4697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975">
              <w:instrText xml:space="preserve"> FORMCHECKBOX </w:instrText>
            </w:r>
            <w:r w:rsidR="00C521D8">
              <w:fldChar w:fldCharType="separate"/>
            </w:r>
            <w:r w:rsidRPr="00D46975">
              <w:fldChar w:fldCharType="end"/>
            </w:r>
            <w:r w:rsidRPr="00CB7D93">
              <w:t xml:space="preserve">  </w:t>
            </w:r>
            <w:r w:rsidR="00040F92" w:rsidRPr="00486E13">
              <w:t xml:space="preserve">Alteration </w:t>
            </w:r>
            <w:r w:rsidRPr="00486E13">
              <w:t xml:space="preserve">Level 1, minor </w:t>
            </w:r>
            <w:r w:rsidR="0088460C" w:rsidRPr="00486E13">
              <w:t>including reroofing</w:t>
            </w:r>
            <w:r w:rsidR="00D07A5F">
              <w:t xml:space="preserve"> </w:t>
            </w:r>
            <w:r w:rsidRPr="00486E13">
              <w:t xml:space="preserve"> (</w:t>
            </w:r>
            <w:r w:rsidR="00D07A5F">
              <w:t xml:space="preserve">IEBC </w:t>
            </w:r>
            <w:r w:rsidRPr="00486E13">
              <w:t>Ch</w:t>
            </w:r>
            <w:r w:rsidR="00D07A5F">
              <w:t>ap</w:t>
            </w:r>
            <w:r w:rsidR="0088460C" w:rsidRPr="00486E13">
              <w:t>.</w:t>
            </w:r>
            <w:r w:rsidRPr="00486E13">
              <w:t xml:space="preserve"> 7)</w:t>
            </w:r>
          </w:p>
          <w:p w14:paraId="3BB5873F" w14:textId="18028DE4" w:rsidR="009E3AE7" w:rsidRPr="00486E13" w:rsidRDefault="009E3AE7" w:rsidP="00127F5C">
            <w:pPr>
              <w:tabs>
                <w:tab w:val="left" w:pos="2862"/>
              </w:tabs>
              <w:spacing w:before="120" w:after="120"/>
              <w:ind w:firstLine="369"/>
            </w:pPr>
            <w:r w:rsidRPr="00486E13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E13">
              <w:instrText xml:space="preserve"> FORMCHECKBOX </w:instrText>
            </w:r>
            <w:r w:rsidR="00C521D8">
              <w:fldChar w:fldCharType="separate"/>
            </w:r>
            <w:r w:rsidRPr="00486E13">
              <w:fldChar w:fldCharType="end"/>
            </w:r>
            <w:r w:rsidRPr="00486E13">
              <w:t xml:space="preserve">  </w:t>
            </w:r>
            <w:r w:rsidR="00040F92" w:rsidRPr="00486E13">
              <w:t xml:space="preserve">Alteration </w:t>
            </w:r>
            <w:r w:rsidRPr="00486E13">
              <w:t>Level 2, reconfigurations of space</w:t>
            </w:r>
            <w:r w:rsidR="00D07A5F">
              <w:t xml:space="preserve"> </w:t>
            </w:r>
            <w:r w:rsidRPr="00486E13">
              <w:t xml:space="preserve"> </w:t>
            </w:r>
            <w:r w:rsidR="00127F5C" w:rsidRPr="00486E13">
              <w:t>(</w:t>
            </w:r>
            <w:r w:rsidR="00D07A5F">
              <w:t xml:space="preserve">IEBC </w:t>
            </w:r>
            <w:r w:rsidRPr="00486E13">
              <w:t>Ch</w:t>
            </w:r>
            <w:r w:rsidR="00D07A5F">
              <w:t>ap</w:t>
            </w:r>
            <w:r w:rsidR="0088460C" w:rsidRPr="00486E13">
              <w:t>.</w:t>
            </w:r>
            <w:r w:rsidRPr="00486E13">
              <w:t xml:space="preserve"> 8)</w:t>
            </w:r>
          </w:p>
          <w:p w14:paraId="3E123D86" w14:textId="350A0FA0" w:rsidR="009E3AE7" w:rsidRPr="00486E13" w:rsidRDefault="009E3AE7" w:rsidP="00127F5C">
            <w:pPr>
              <w:tabs>
                <w:tab w:val="left" w:pos="2862"/>
              </w:tabs>
              <w:spacing w:before="120" w:after="120"/>
              <w:ind w:firstLine="369"/>
            </w:pPr>
            <w:r w:rsidRPr="00486E13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E13">
              <w:instrText xml:space="preserve"> FORMCHECKBOX </w:instrText>
            </w:r>
            <w:r w:rsidR="00C521D8">
              <w:fldChar w:fldCharType="separate"/>
            </w:r>
            <w:r w:rsidRPr="00486E13">
              <w:fldChar w:fldCharType="end"/>
            </w:r>
            <w:r w:rsidRPr="00486E13">
              <w:t xml:space="preserve">  </w:t>
            </w:r>
            <w:r w:rsidR="00040F92" w:rsidRPr="00486E13">
              <w:t xml:space="preserve">Alteration </w:t>
            </w:r>
            <w:r w:rsidRPr="00486E13">
              <w:t>Level 3, work area exceeds 50%</w:t>
            </w:r>
            <w:r w:rsidR="00D07A5F">
              <w:t xml:space="preserve"> </w:t>
            </w:r>
            <w:r w:rsidRPr="00486E13">
              <w:t xml:space="preserve"> (</w:t>
            </w:r>
            <w:r w:rsidR="00D07A5F">
              <w:t xml:space="preserve">IEBC </w:t>
            </w:r>
            <w:r w:rsidRPr="00486E13">
              <w:t>Ch</w:t>
            </w:r>
            <w:r w:rsidR="00D07A5F">
              <w:t>ap</w:t>
            </w:r>
            <w:r w:rsidR="0088460C" w:rsidRPr="00486E13">
              <w:t>.</w:t>
            </w:r>
            <w:r w:rsidRPr="00486E13">
              <w:t xml:space="preserve"> 9)</w:t>
            </w:r>
          </w:p>
          <w:p w14:paraId="7B3294F9" w14:textId="54C52536" w:rsidR="00127F5C" w:rsidRPr="00486E13" w:rsidRDefault="00305CCD" w:rsidP="00486E13">
            <w:pPr>
              <w:tabs>
                <w:tab w:val="right" w:pos="5598"/>
              </w:tabs>
              <w:spacing w:before="120" w:after="120"/>
              <w:ind w:left="369"/>
            </w:pPr>
            <w:r w:rsidRPr="00486E13">
              <w:t>Aggregate area of building</w:t>
            </w:r>
            <w:r w:rsidR="00127F5C" w:rsidRPr="00486E13">
              <w:t>:</w:t>
            </w:r>
            <w:r w:rsidRPr="00486E13">
              <w:t xml:space="preserve"> </w:t>
            </w:r>
            <w:r w:rsidRPr="00486E13">
              <w:rPr>
                <w:u w:val="single"/>
              </w:rPr>
              <w:t xml:space="preserve"> </w:t>
            </w:r>
            <w:r w:rsidR="00734C1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46"/>
            <w:r w:rsidR="00734C1C">
              <w:rPr>
                <w:color w:val="000000"/>
                <w:u w:val="single"/>
              </w:rPr>
              <w:instrText xml:space="preserve"> FORMTEXT </w:instrText>
            </w:r>
            <w:r w:rsidR="00734C1C">
              <w:rPr>
                <w:color w:val="000000"/>
                <w:u w:val="single"/>
              </w:rPr>
            </w:r>
            <w:r w:rsidR="00734C1C">
              <w:rPr>
                <w:color w:val="000000"/>
                <w:u w:val="single"/>
              </w:rPr>
              <w:fldChar w:fldCharType="separate"/>
            </w:r>
            <w:r w:rsidR="00734C1C">
              <w:rPr>
                <w:noProof/>
                <w:color w:val="000000"/>
                <w:u w:val="single"/>
              </w:rPr>
              <w:t> </w:t>
            </w:r>
            <w:r w:rsidR="00734C1C">
              <w:rPr>
                <w:noProof/>
                <w:color w:val="000000"/>
                <w:u w:val="single"/>
              </w:rPr>
              <w:t> </w:t>
            </w:r>
            <w:r w:rsidR="00734C1C">
              <w:rPr>
                <w:noProof/>
                <w:color w:val="000000"/>
                <w:u w:val="single"/>
              </w:rPr>
              <w:t> </w:t>
            </w:r>
            <w:r w:rsidR="00734C1C">
              <w:rPr>
                <w:noProof/>
                <w:color w:val="000000"/>
                <w:u w:val="single"/>
              </w:rPr>
              <w:t> </w:t>
            </w:r>
            <w:r w:rsidR="00734C1C">
              <w:rPr>
                <w:noProof/>
                <w:color w:val="000000"/>
                <w:u w:val="single"/>
              </w:rPr>
              <w:t> </w:t>
            </w:r>
            <w:r w:rsidR="00734C1C">
              <w:rPr>
                <w:color w:val="000000"/>
                <w:u w:val="single"/>
              </w:rPr>
              <w:fldChar w:fldCharType="end"/>
            </w:r>
            <w:bookmarkEnd w:id="2"/>
            <w:r w:rsidR="00486E13">
              <w:rPr>
                <w:color w:val="000000"/>
                <w:u w:val="single"/>
              </w:rPr>
              <w:tab/>
            </w:r>
            <w:r w:rsidRPr="00486E13">
              <w:t xml:space="preserve"> SF</w:t>
            </w:r>
          </w:p>
          <w:p w14:paraId="168706BE" w14:textId="7BA734C9" w:rsidR="00305CCD" w:rsidRPr="009403DA" w:rsidRDefault="00305CCD" w:rsidP="00486E13">
            <w:pPr>
              <w:tabs>
                <w:tab w:val="right" w:pos="5589"/>
              </w:tabs>
              <w:spacing w:before="120" w:after="120"/>
              <w:ind w:left="369"/>
              <w:rPr>
                <w:b/>
                <w:bCs/>
              </w:rPr>
            </w:pPr>
            <w:r w:rsidRPr="00486E13">
              <w:t>Work area</w:t>
            </w:r>
            <w:r w:rsidR="00127F5C" w:rsidRPr="00486E13">
              <w:t>:</w:t>
            </w:r>
            <w:r w:rsidRPr="00486E13">
              <w:t xml:space="preserve"> </w:t>
            </w:r>
            <w:r w:rsidRPr="00486E13">
              <w:rPr>
                <w:u w:val="single"/>
              </w:rPr>
              <w:t xml:space="preserve">  </w:t>
            </w:r>
            <w:r w:rsidR="00734C1C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34C1C">
              <w:rPr>
                <w:color w:val="000000"/>
                <w:u w:val="single"/>
              </w:rPr>
              <w:instrText xml:space="preserve"> FORMTEXT </w:instrText>
            </w:r>
            <w:r w:rsidR="00734C1C">
              <w:rPr>
                <w:color w:val="000000"/>
                <w:u w:val="single"/>
              </w:rPr>
            </w:r>
            <w:r w:rsidR="00734C1C">
              <w:rPr>
                <w:color w:val="000000"/>
                <w:u w:val="single"/>
              </w:rPr>
              <w:fldChar w:fldCharType="separate"/>
            </w:r>
            <w:r w:rsidR="00734C1C">
              <w:rPr>
                <w:noProof/>
                <w:color w:val="000000"/>
                <w:u w:val="single"/>
              </w:rPr>
              <w:t> </w:t>
            </w:r>
            <w:r w:rsidR="00734C1C">
              <w:rPr>
                <w:noProof/>
                <w:color w:val="000000"/>
                <w:u w:val="single"/>
              </w:rPr>
              <w:t> </w:t>
            </w:r>
            <w:r w:rsidR="00734C1C">
              <w:rPr>
                <w:noProof/>
                <w:color w:val="000000"/>
                <w:u w:val="single"/>
              </w:rPr>
              <w:t> </w:t>
            </w:r>
            <w:r w:rsidR="00734C1C">
              <w:rPr>
                <w:noProof/>
                <w:color w:val="000000"/>
                <w:u w:val="single"/>
              </w:rPr>
              <w:t> </w:t>
            </w:r>
            <w:r w:rsidR="00734C1C">
              <w:rPr>
                <w:noProof/>
                <w:color w:val="000000"/>
                <w:u w:val="single"/>
              </w:rPr>
              <w:t> </w:t>
            </w:r>
            <w:r w:rsidR="00734C1C">
              <w:rPr>
                <w:color w:val="000000"/>
                <w:u w:val="single"/>
              </w:rPr>
              <w:fldChar w:fldCharType="end"/>
            </w:r>
            <w:r w:rsidR="00486E13">
              <w:rPr>
                <w:color w:val="000000"/>
                <w:u w:val="single"/>
              </w:rPr>
              <w:tab/>
            </w:r>
            <w:r w:rsidR="00486E13">
              <w:rPr>
                <w:color w:val="000000"/>
              </w:rPr>
              <w:t xml:space="preserve"> </w:t>
            </w:r>
            <w:r w:rsidRPr="00486E13">
              <w:t>SF</w:t>
            </w:r>
          </w:p>
        </w:tc>
      </w:tr>
      <w:tr w:rsidR="009E3AE7" w:rsidRPr="0002510D" w14:paraId="0C1E6DA8" w14:textId="77777777" w:rsidTr="00734C1C">
        <w:trPr>
          <w:gridAfter w:val="1"/>
          <w:wAfter w:w="6" w:type="dxa"/>
          <w:cantSplit/>
          <w:trHeight w:val="576"/>
        </w:trPr>
        <w:tc>
          <w:tcPr>
            <w:tcW w:w="4140" w:type="dxa"/>
            <w:vMerge/>
            <w:shd w:val="clear" w:color="auto" w:fill="auto"/>
          </w:tcPr>
          <w:p w14:paraId="70AF7F6B" w14:textId="77777777" w:rsidR="009E3AE7" w:rsidRPr="0002510D" w:rsidRDefault="009E3AE7" w:rsidP="009403DA">
            <w:pPr>
              <w:spacing w:before="120" w:after="120"/>
            </w:pPr>
          </w:p>
        </w:tc>
        <w:tc>
          <w:tcPr>
            <w:tcW w:w="6120" w:type="dxa"/>
            <w:shd w:val="clear" w:color="auto" w:fill="auto"/>
            <w:vAlign w:val="center"/>
          </w:tcPr>
          <w:p w14:paraId="17B81586" w14:textId="5E063A43" w:rsidR="009E3AE7" w:rsidRDefault="009E3AE7" w:rsidP="00486E13">
            <w:pPr>
              <w:tabs>
                <w:tab w:val="left" w:pos="387"/>
                <w:tab w:val="left" w:pos="2862"/>
              </w:tabs>
              <w:spacing w:before="120" w:after="120"/>
            </w:pPr>
            <w:r w:rsidRPr="00D4697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46975">
              <w:instrText xml:space="preserve"> FORMCHECKBOX </w:instrText>
            </w:r>
            <w:r w:rsidR="00C521D8">
              <w:fldChar w:fldCharType="separate"/>
            </w:r>
            <w:r w:rsidRPr="00D46975">
              <w:fldChar w:fldCharType="end"/>
            </w:r>
            <w:r w:rsidR="00127F5C">
              <w:tab/>
            </w:r>
            <w:r w:rsidRPr="006D1944">
              <w:rPr>
                <w:b/>
                <w:bCs/>
              </w:rPr>
              <w:t xml:space="preserve">Option </w:t>
            </w:r>
            <w:r>
              <w:rPr>
                <w:b/>
                <w:bCs/>
              </w:rPr>
              <w:t>3</w:t>
            </w:r>
            <w:r w:rsidRPr="006D1944">
              <w:rPr>
                <w:b/>
                <w:bCs/>
              </w:rPr>
              <w:t>:</w:t>
            </w:r>
            <w:r w:rsidR="00290E06">
              <w:rPr>
                <w:b/>
                <w:bCs/>
              </w:rPr>
              <w:t xml:space="preserve"> </w:t>
            </w:r>
            <w:r w:rsidRPr="006D1944">
              <w:rPr>
                <w:b/>
                <w:bCs/>
              </w:rPr>
              <w:t xml:space="preserve"> P</w:t>
            </w:r>
            <w:r>
              <w:rPr>
                <w:b/>
                <w:bCs/>
              </w:rPr>
              <w:t>erformance</w:t>
            </w:r>
            <w:r w:rsidRPr="006D1944">
              <w:rPr>
                <w:b/>
                <w:bCs/>
              </w:rPr>
              <w:t xml:space="preserve"> Compliance Method </w:t>
            </w:r>
            <w:r w:rsidR="00D07A5F">
              <w:rPr>
                <w:b/>
                <w:bCs/>
              </w:rPr>
              <w:t xml:space="preserve"> </w:t>
            </w:r>
            <w:r w:rsidRPr="006D1944">
              <w:rPr>
                <w:b/>
                <w:bCs/>
              </w:rPr>
              <w:t>(</w:t>
            </w:r>
            <w:r w:rsidR="00D07A5F">
              <w:rPr>
                <w:b/>
                <w:bCs/>
              </w:rPr>
              <w:t xml:space="preserve">IEBC </w:t>
            </w:r>
            <w:r w:rsidRPr="006D1944">
              <w:rPr>
                <w:b/>
                <w:bCs/>
              </w:rPr>
              <w:t>Ch</w:t>
            </w:r>
            <w:r w:rsidR="00D07A5F">
              <w:rPr>
                <w:b/>
                <w:bCs/>
              </w:rPr>
              <w:t>ap.</w:t>
            </w:r>
            <w:r w:rsidRPr="006D194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13</w:t>
            </w:r>
            <w:r w:rsidRPr="006D1944">
              <w:rPr>
                <w:b/>
                <w:bCs/>
              </w:rPr>
              <w:t>)</w:t>
            </w:r>
          </w:p>
        </w:tc>
      </w:tr>
      <w:tr w:rsidR="00BB09DB" w:rsidRPr="00851B28" w14:paraId="6222F72F" w14:textId="77777777" w:rsidTr="0023310C">
        <w:trPr>
          <w:cantSplit/>
          <w:trHeight w:val="432"/>
        </w:trPr>
        <w:tc>
          <w:tcPr>
            <w:tcW w:w="10266" w:type="dxa"/>
            <w:gridSpan w:val="3"/>
            <w:shd w:val="clear" w:color="auto" w:fill="auto"/>
          </w:tcPr>
          <w:p w14:paraId="1742361F" w14:textId="1A6DCCDC" w:rsidR="00BB09DB" w:rsidRPr="00851B28" w:rsidRDefault="00BB09DB" w:rsidP="00BB09DB">
            <w:pPr>
              <w:tabs>
                <w:tab w:val="right" w:pos="9971"/>
              </w:tabs>
              <w:spacing w:before="120" w:after="120"/>
            </w:pPr>
            <w:r w:rsidRPr="00BB0B1C">
              <w:rPr>
                <w:b/>
              </w:rPr>
              <w:t xml:space="preserve">CONSTRUCTION CLASSIFICATION  </w:t>
            </w:r>
            <w:r w:rsidRPr="00BB0B1C">
              <w:rPr>
                <w:bCs/>
              </w:rPr>
              <w:t>(IBC 602)</w:t>
            </w:r>
            <w:r w:rsidRPr="00BB09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B09DB">
              <w:rPr>
                <w:bCs/>
              </w:rPr>
              <w:t>Type:</w:t>
            </w:r>
            <w:r w:rsidRPr="00BB09DB">
              <w:rPr>
                <w:bCs/>
                <w:u w:val="single"/>
              </w:rPr>
              <w:t xml:space="preserve">  </w:t>
            </w:r>
            <w:r w:rsidRPr="00BB09DB">
              <w:rPr>
                <w:bCs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BB09DB">
              <w:rPr>
                <w:bCs/>
                <w:u w:val="single"/>
              </w:rPr>
              <w:instrText xml:space="preserve"> FORMTEXT </w:instrText>
            </w:r>
            <w:r w:rsidRPr="00BB09DB">
              <w:rPr>
                <w:bCs/>
                <w:u w:val="single"/>
              </w:rPr>
            </w:r>
            <w:r w:rsidRPr="00BB09DB">
              <w:rPr>
                <w:bCs/>
                <w:u w:val="single"/>
              </w:rPr>
              <w:fldChar w:fldCharType="separate"/>
            </w:r>
            <w:r w:rsidRPr="00BB09DB">
              <w:rPr>
                <w:bCs/>
                <w:u w:val="single"/>
              </w:rPr>
              <w:t> </w:t>
            </w:r>
            <w:r w:rsidRPr="00BB09DB">
              <w:rPr>
                <w:bCs/>
                <w:u w:val="single"/>
              </w:rPr>
              <w:t> </w:t>
            </w:r>
            <w:r w:rsidRPr="00BB09DB">
              <w:rPr>
                <w:bCs/>
                <w:u w:val="single"/>
              </w:rPr>
              <w:t> </w:t>
            </w:r>
            <w:r w:rsidRPr="00BB09DB">
              <w:rPr>
                <w:bCs/>
                <w:u w:val="single"/>
              </w:rPr>
              <w:t> </w:t>
            </w:r>
            <w:r w:rsidRPr="00BB09DB">
              <w:rPr>
                <w:bCs/>
                <w:u w:val="single"/>
              </w:rPr>
              <w:t> </w:t>
            </w:r>
            <w:r w:rsidRPr="00BB09DB">
              <w:rPr>
                <w:bCs/>
              </w:rPr>
              <w:fldChar w:fldCharType="end"/>
            </w:r>
            <w:r w:rsidR="004319C2" w:rsidRPr="004319C2">
              <w:rPr>
                <w:bCs/>
                <w:u w:val="single"/>
              </w:rPr>
              <w:tab/>
            </w:r>
          </w:p>
        </w:tc>
      </w:tr>
      <w:tr w:rsidR="00BB09DB" w:rsidRPr="00851B28" w14:paraId="351C6B7E" w14:textId="77777777" w:rsidTr="0023310C">
        <w:trPr>
          <w:cantSplit/>
          <w:trHeight w:val="432"/>
        </w:trPr>
        <w:tc>
          <w:tcPr>
            <w:tcW w:w="10266" w:type="dxa"/>
            <w:gridSpan w:val="3"/>
            <w:shd w:val="clear" w:color="auto" w:fill="auto"/>
          </w:tcPr>
          <w:p w14:paraId="7EF079C4" w14:textId="77777777" w:rsidR="00BB09DB" w:rsidRPr="00851B28" w:rsidRDefault="00BB09DB" w:rsidP="00BB09DB">
            <w:pPr>
              <w:tabs>
                <w:tab w:val="left" w:pos="6475"/>
                <w:tab w:val="left" w:pos="8640"/>
              </w:tabs>
              <w:spacing w:before="120" w:after="120"/>
            </w:pPr>
            <w:r>
              <w:rPr>
                <w:b/>
                <w:bCs/>
              </w:rPr>
              <w:t>Change of Occupancy:</w:t>
            </w:r>
            <w:r>
              <w:rPr>
                <w:b/>
                <w:bCs/>
              </w:rPr>
              <w:tab/>
            </w:r>
            <w:r w:rsidRPr="00851B2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28">
              <w:instrText xml:space="preserve"> FORMCHECKBOX </w:instrText>
            </w:r>
            <w:r w:rsidR="00C521D8">
              <w:fldChar w:fldCharType="separate"/>
            </w:r>
            <w:r w:rsidRPr="00851B28">
              <w:fldChar w:fldCharType="end"/>
            </w:r>
            <w:r w:rsidRPr="00851B28">
              <w:t xml:space="preserve">  Yes</w:t>
            </w:r>
            <w:r w:rsidRPr="00851B28">
              <w:tab/>
            </w:r>
            <w:r w:rsidRPr="00851B2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28">
              <w:instrText xml:space="preserve"> FORMCHECKBOX </w:instrText>
            </w:r>
            <w:r w:rsidR="00C521D8">
              <w:fldChar w:fldCharType="separate"/>
            </w:r>
            <w:r w:rsidRPr="00851B28">
              <w:fldChar w:fldCharType="end"/>
            </w:r>
            <w:r w:rsidRPr="00851B28">
              <w:t xml:space="preserve">  No</w:t>
            </w:r>
          </w:p>
          <w:p w14:paraId="6A7C5168" w14:textId="77777777" w:rsidR="00BB09DB" w:rsidRPr="00851B28" w:rsidRDefault="00BB09DB" w:rsidP="00BB09DB">
            <w:pPr>
              <w:tabs>
                <w:tab w:val="right" w:pos="9872"/>
              </w:tabs>
              <w:spacing w:before="120" w:after="120"/>
              <w:ind w:firstLine="9"/>
              <w:rPr>
                <w:u w:val="single"/>
              </w:rPr>
            </w:pPr>
            <w:r w:rsidRPr="00851B28">
              <w:t xml:space="preserve">Existing Occupancy Classification(s):  </w:t>
            </w:r>
            <w:r>
              <w:rPr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3"/>
            <w:r w:rsidRPr="00851B28">
              <w:rPr>
                <w:u w:val="single"/>
              </w:rPr>
              <w:tab/>
            </w:r>
          </w:p>
          <w:p w14:paraId="7828178D" w14:textId="3E4BF0B4" w:rsidR="00BB09DB" w:rsidRPr="00BB0B1C" w:rsidRDefault="00BB09DB" w:rsidP="00BB09DB">
            <w:pPr>
              <w:tabs>
                <w:tab w:val="right" w:pos="9880"/>
              </w:tabs>
              <w:spacing w:before="120" w:after="120"/>
              <w:rPr>
                <w:b/>
              </w:rPr>
            </w:pPr>
            <w:r w:rsidRPr="00851B28">
              <w:t xml:space="preserve">New Occupancy Classification(s):  </w:t>
            </w:r>
            <w:r>
              <w:rPr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r>
              <w:rPr>
                <w:u w:val="single"/>
              </w:rPr>
              <w:tab/>
            </w:r>
          </w:p>
        </w:tc>
      </w:tr>
      <w:tr w:rsidR="00295824" w:rsidRPr="00851B28" w14:paraId="4829BA7E" w14:textId="77777777" w:rsidTr="00734C1C">
        <w:trPr>
          <w:cantSplit/>
          <w:trHeight w:val="432"/>
        </w:trPr>
        <w:tc>
          <w:tcPr>
            <w:tcW w:w="10266" w:type="dxa"/>
            <w:gridSpan w:val="3"/>
            <w:shd w:val="clear" w:color="auto" w:fill="auto"/>
            <w:vAlign w:val="center"/>
          </w:tcPr>
          <w:p w14:paraId="26C7558D" w14:textId="6D4D982A" w:rsidR="00295824" w:rsidRPr="00851B28" w:rsidRDefault="00295824" w:rsidP="00BB09DB">
            <w:pPr>
              <w:tabs>
                <w:tab w:val="right" w:pos="9880"/>
              </w:tabs>
              <w:spacing w:before="120" w:after="120"/>
            </w:pPr>
            <w:r w:rsidRPr="00851B28">
              <w:t>Original Building Code and Edition</w:t>
            </w:r>
            <w:r w:rsidR="00127F5C" w:rsidRPr="00851B28">
              <w:t xml:space="preserve"> Applicable at time of Construction:</w:t>
            </w:r>
            <w:r w:rsidRPr="00851B28">
              <w:rPr>
                <w:u w:val="single"/>
              </w:rPr>
              <w:t xml:space="preserve">  </w:t>
            </w:r>
            <w:r w:rsidRPr="00851B28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51B28">
              <w:rPr>
                <w:color w:val="000000"/>
                <w:u w:val="single"/>
              </w:rPr>
              <w:instrText xml:space="preserve"> FORMTEXT </w:instrText>
            </w:r>
            <w:r w:rsidRPr="00851B28">
              <w:rPr>
                <w:color w:val="000000"/>
                <w:u w:val="single"/>
              </w:rPr>
            </w:r>
            <w:r w:rsidRPr="00851B28">
              <w:rPr>
                <w:color w:val="000000"/>
                <w:u w:val="single"/>
              </w:rPr>
              <w:fldChar w:fldCharType="separate"/>
            </w:r>
            <w:r w:rsidRPr="00851B28">
              <w:rPr>
                <w:noProof/>
                <w:color w:val="000000"/>
                <w:u w:val="single"/>
              </w:rPr>
              <w:t> </w:t>
            </w:r>
            <w:r w:rsidRPr="00851B28">
              <w:rPr>
                <w:noProof/>
                <w:color w:val="000000"/>
                <w:u w:val="single"/>
              </w:rPr>
              <w:t> </w:t>
            </w:r>
            <w:r w:rsidRPr="00851B28">
              <w:rPr>
                <w:noProof/>
                <w:color w:val="000000"/>
                <w:u w:val="single"/>
              </w:rPr>
              <w:t> </w:t>
            </w:r>
            <w:r w:rsidRPr="00851B28">
              <w:rPr>
                <w:noProof/>
                <w:color w:val="000000"/>
                <w:u w:val="single"/>
              </w:rPr>
              <w:t> </w:t>
            </w:r>
            <w:r w:rsidRPr="00851B28">
              <w:rPr>
                <w:noProof/>
                <w:color w:val="000000"/>
                <w:u w:val="single"/>
              </w:rPr>
              <w:t> </w:t>
            </w:r>
            <w:r w:rsidRPr="00851B28">
              <w:rPr>
                <w:color w:val="000000"/>
                <w:u w:val="single"/>
              </w:rPr>
              <w:fldChar w:fldCharType="end"/>
            </w:r>
            <w:r w:rsidR="00486E13" w:rsidRPr="00851B28">
              <w:rPr>
                <w:color w:val="000000"/>
                <w:u w:val="single"/>
              </w:rPr>
              <w:tab/>
            </w:r>
          </w:p>
        </w:tc>
      </w:tr>
      <w:tr w:rsidR="00C521D8" w:rsidRPr="00851B28" w14:paraId="3550023F" w14:textId="77777777" w:rsidTr="00734C1C">
        <w:trPr>
          <w:cantSplit/>
          <w:trHeight w:val="432"/>
        </w:trPr>
        <w:tc>
          <w:tcPr>
            <w:tcW w:w="10266" w:type="dxa"/>
            <w:gridSpan w:val="3"/>
            <w:shd w:val="clear" w:color="auto" w:fill="auto"/>
            <w:vAlign w:val="center"/>
          </w:tcPr>
          <w:p w14:paraId="537E74B4" w14:textId="1B0149A3" w:rsidR="00C521D8" w:rsidRPr="00851B28" w:rsidRDefault="00C521D8" w:rsidP="00C521D8">
            <w:pPr>
              <w:tabs>
                <w:tab w:val="left" w:pos="6487"/>
                <w:tab w:val="left" w:pos="8626"/>
              </w:tabs>
              <w:spacing w:before="120" w:after="120"/>
            </w:pPr>
            <w:r>
              <w:t>Provisions for Accessibility Required (IEBC 306)</w:t>
            </w:r>
            <w:r w:rsidRPr="00851B28">
              <w:t>?</w:t>
            </w:r>
            <w:r w:rsidRPr="00851B28">
              <w:tab/>
            </w:r>
            <w:r w:rsidRPr="00851B2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28">
              <w:instrText xml:space="preserve"> FORMCHECKBOX </w:instrText>
            </w:r>
            <w:r>
              <w:fldChar w:fldCharType="separate"/>
            </w:r>
            <w:r w:rsidRPr="00851B28">
              <w:fldChar w:fldCharType="end"/>
            </w:r>
            <w:r w:rsidRPr="00851B28">
              <w:t xml:space="preserve">  Yes</w:t>
            </w:r>
            <w:r w:rsidRPr="00851B28">
              <w:tab/>
            </w:r>
            <w:r w:rsidRPr="00851B2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28">
              <w:instrText xml:space="preserve"> FORMCHECKBOX </w:instrText>
            </w:r>
            <w:r>
              <w:fldChar w:fldCharType="separate"/>
            </w:r>
            <w:r w:rsidRPr="00851B28">
              <w:fldChar w:fldCharType="end"/>
            </w:r>
            <w:r w:rsidRPr="00851B28">
              <w:t xml:space="preserve">  No</w:t>
            </w:r>
          </w:p>
        </w:tc>
      </w:tr>
      <w:tr w:rsidR="00486E13" w:rsidRPr="00851B28" w14:paraId="59A359BB" w14:textId="77777777" w:rsidTr="00734C1C">
        <w:trPr>
          <w:cantSplit/>
          <w:trHeight w:val="470"/>
        </w:trPr>
        <w:tc>
          <w:tcPr>
            <w:tcW w:w="10266" w:type="dxa"/>
            <w:gridSpan w:val="3"/>
            <w:shd w:val="clear" w:color="auto" w:fill="auto"/>
            <w:vAlign w:val="center"/>
          </w:tcPr>
          <w:p w14:paraId="52928273" w14:textId="02824F0D" w:rsidR="00486E13" w:rsidRPr="00851B28" w:rsidRDefault="00486E13" w:rsidP="00486E13">
            <w:pPr>
              <w:tabs>
                <w:tab w:val="left" w:pos="6461"/>
                <w:tab w:val="left" w:pos="8621"/>
              </w:tabs>
              <w:spacing w:before="120" w:after="120"/>
            </w:pPr>
            <w:r w:rsidRPr="00851B28">
              <w:t>Existing Sprinkler System?</w:t>
            </w:r>
            <w:r w:rsidRPr="00851B28">
              <w:tab/>
            </w:r>
            <w:r w:rsidRPr="00851B2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28">
              <w:instrText xml:space="preserve"> FORMCHECKBOX </w:instrText>
            </w:r>
            <w:r w:rsidR="00C521D8">
              <w:fldChar w:fldCharType="separate"/>
            </w:r>
            <w:r w:rsidRPr="00851B28">
              <w:fldChar w:fldCharType="end"/>
            </w:r>
            <w:r w:rsidRPr="00851B28">
              <w:t xml:space="preserve">  Yes</w:t>
            </w:r>
            <w:r w:rsidRPr="00851B28">
              <w:tab/>
            </w:r>
            <w:r w:rsidRPr="00851B2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28">
              <w:instrText xml:space="preserve"> FORMCHECKBOX </w:instrText>
            </w:r>
            <w:r w:rsidR="00C521D8">
              <w:fldChar w:fldCharType="separate"/>
            </w:r>
            <w:r w:rsidRPr="00851B28">
              <w:fldChar w:fldCharType="end"/>
            </w:r>
            <w:r w:rsidRPr="00851B28">
              <w:t xml:space="preserve">  No</w:t>
            </w:r>
          </w:p>
        </w:tc>
      </w:tr>
      <w:tr w:rsidR="00486E13" w:rsidRPr="00851B28" w14:paraId="139F9F50" w14:textId="77777777" w:rsidTr="00734C1C">
        <w:trPr>
          <w:cantSplit/>
          <w:trHeight w:val="470"/>
        </w:trPr>
        <w:tc>
          <w:tcPr>
            <w:tcW w:w="10266" w:type="dxa"/>
            <w:gridSpan w:val="3"/>
            <w:shd w:val="clear" w:color="auto" w:fill="auto"/>
            <w:vAlign w:val="center"/>
          </w:tcPr>
          <w:p w14:paraId="1645ECF1" w14:textId="08F3925A" w:rsidR="00486E13" w:rsidRPr="00851B28" w:rsidRDefault="00486E13" w:rsidP="00486E13">
            <w:pPr>
              <w:tabs>
                <w:tab w:val="left" w:pos="6461"/>
                <w:tab w:val="left" w:pos="8621"/>
              </w:tabs>
              <w:spacing w:before="120" w:after="120"/>
            </w:pPr>
            <w:r w:rsidRPr="00851B28">
              <w:t>Existing Fire Alarm System?</w:t>
            </w:r>
            <w:r w:rsidRPr="00851B28">
              <w:tab/>
            </w:r>
            <w:r w:rsidRPr="00851B2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28">
              <w:instrText xml:space="preserve"> FORMCHECKBOX </w:instrText>
            </w:r>
            <w:r w:rsidR="00C521D8">
              <w:fldChar w:fldCharType="separate"/>
            </w:r>
            <w:r w:rsidRPr="00851B28">
              <w:fldChar w:fldCharType="end"/>
            </w:r>
            <w:r w:rsidRPr="00851B28">
              <w:t xml:space="preserve"> Manual</w:t>
            </w:r>
            <w:r w:rsidRPr="00851B28">
              <w:tab/>
            </w:r>
            <w:r w:rsidRPr="00851B2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28">
              <w:instrText xml:space="preserve"> FORMCHECKBOX </w:instrText>
            </w:r>
            <w:r w:rsidR="00C521D8">
              <w:fldChar w:fldCharType="separate"/>
            </w:r>
            <w:r w:rsidRPr="00851B28">
              <w:fldChar w:fldCharType="end"/>
            </w:r>
            <w:r w:rsidRPr="00851B28">
              <w:t xml:space="preserve"> Auto</w:t>
            </w:r>
          </w:p>
        </w:tc>
      </w:tr>
      <w:tr w:rsidR="00486E13" w:rsidRPr="00851B28" w14:paraId="3158DA98" w14:textId="77777777" w:rsidTr="00734C1C">
        <w:trPr>
          <w:cantSplit/>
          <w:trHeight w:val="470"/>
        </w:trPr>
        <w:tc>
          <w:tcPr>
            <w:tcW w:w="10266" w:type="dxa"/>
            <w:gridSpan w:val="3"/>
            <w:shd w:val="clear" w:color="auto" w:fill="auto"/>
            <w:vAlign w:val="center"/>
          </w:tcPr>
          <w:p w14:paraId="15427395" w14:textId="1469006E" w:rsidR="00486E13" w:rsidRPr="00851B28" w:rsidRDefault="00486E13" w:rsidP="00486E13">
            <w:pPr>
              <w:tabs>
                <w:tab w:val="left" w:pos="6461"/>
                <w:tab w:val="left" w:pos="8640"/>
              </w:tabs>
              <w:spacing w:before="120" w:after="120"/>
            </w:pPr>
            <w:r w:rsidRPr="00851B28">
              <w:t>Seismic Evaluation Required?</w:t>
            </w:r>
            <w:r w:rsidRPr="00851B28">
              <w:tab/>
            </w:r>
            <w:r w:rsidRPr="00851B2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28">
              <w:instrText xml:space="preserve"> FORMCHECKBOX </w:instrText>
            </w:r>
            <w:r w:rsidR="00C521D8">
              <w:fldChar w:fldCharType="separate"/>
            </w:r>
            <w:r w:rsidRPr="00851B28">
              <w:fldChar w:fldCharType="end"/>
            </w:r>
            <w:r w:rsidRPr="00851B28">
              <w:t xml:space="preserve">  Yes</w:t>
            </w:r>
            <w:r w:rsidRPr="00851B28">
              <w:tab/>
            </w:r>
            <w:r w:rsidRPr="00851B2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28">
              <w:instrText xml:space="preserve"> FORMCHECKBOX </w:instrText>
            </w:r>
            <w:r w:rsidR="00C521D8">
              <w:fldChar w:fldCharType="separate"/>
            </w:r>
            <w:r w:rsidRPr="00851B28">
              <w:fldChar w:fldCharType="end"/>
            </w:r>
            <w:r w:rsidRPr="00851B28">
              <w:t xml:space="preserve">  No</w:t>
            </w:r>
          </w:p>
        </w:tc>
      </w:tr>
      <w:tr w:rsidR="00486E13" w:rsidRPr="00851B28" w14:paraId="4C90DF88" w14:textId="77777777" w:rsidTr="00734C1C">
        <w:trPr>
          <w:cantSplit/>
          <w:trHeight w:val="470"/>
        </w:trPr>
        <w:tc>
          <w:tcPr>
            <w:tcW w:w="10266" w:type="dxa"/>
            <w:gridSpan w:val="3"/>
            <w:shd w:val="clear" w:color="auto" w:fill="auto"/>
            <w:vAlign w:val="center"/>
          </w:tcPr>
          <w:p w14:paraId="725BF347" w14:textId="2FF60953" w:rsidR="00486E13" w:rsidRPr="00851B28" w:rsidRDefault="00486E13" w:rsidP="00486E13">
            <w:pPr>
              <w:tabs>
                <w:tab w:val="left" w:pos="2862"/>
                <w:tab w:val="left" w:pos="6484"/>
                <w:tab w:val="left" w:pos="8621"/>
              </w:tabs>
              <w:spacing w:before="120" w:after="120"/>
            </w:pPr>
            <w:r w:rsidRPr="00851B28">
              <w:t>Major Facility Project?</w:t>
            </w:r>
            <w:r w:rsidR="00D07A5F">
              <w:t xml:space="preserve"> </w:t>
            </w:r>
            <w:r w:rsidRPr="00851B28">
              <w:t xml:space="preserve"> (See §48-52-810(10)(a))</w:t>
            </w:r>
            <w:r w:rsidRPr="00851B28">
              <w:tab/>
            </w:r>
            <w:r w:rsidRPr="00851B2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28">
              <w:instrText xml:space="preserve"> FORMCHECKBOX </w:instrText>
            </w:r>
            <w:r w:rsidR="00C521D8">
              <w:fldChar w:fldCharType="separate"/>
            </w:r>
            <w:r w:rsidRPr="00851B28">
              <w:fldChar w:fldCharType="end"/>
            </w:r>
            <w:r w:rsidRPr="00851B28">
              <w:t xml:space="preserve">  Yes</w:t>
            </w:r>
            <w:r w:rsidRPr="00851B28">
              <w:tab/>
            </w:r>
            <w:r w:rsidRPr="00851B2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28">
              <w:instrText xml:space="preserve"> FORMCHECKBOX </w:instrText>
            </w:r>
            <w:r w:rsidR="00C521D8">
              <w:fldChar w:fldCharType="separate"/>
            </w:r>
            <w:r w:rsidRPr="00851B28">
              <w:fldChar w:fldCharType="end"/>
            </w:r>
            <w:r w:rsidRPr="00851B28">
              <w:t xml:space="preserve">  No</w:t>
            </w:r>
          </w:p>
        </w:tc>
      </w:tr>
      <w:tr w:rsidR="00486E13" w:rsidRPr="0002510D" w14:paraId="17C06C9B" w14:textId="77777777" w:rsidTr="00734C1C">
        <w:trPr>
          <w:cantSplit/>
          <w:trHeight w:val="412"/>
        </w:trPr>
        <w:tc>
          <w:tcPr>
            <w:tcW w:w="10266" w:type="dxa"/>
            <w:gridSpan w:val="3"/>
            <w:shd w:val="clear" w:color="auto" w:fill="auto"/>
            <w:vAlign w:val="center"/>
          </w:tcPr>
          <w:p w14:paraId="24E9B43B" w14:textId="0CD08362" w:rsidR="00486E13" w:rsidRPr="00851B28" w:rsidRDefault="00486E13" w:rsidP="00486E13">
            <w:pPr>
              <w:tabs>
                <w:tab w:val="left" w:pos="6457"/>
                <w:tab w:val="left" w:pos="8649"/>
              </w:tabs>
              <w:spacing w:before="60" w:after="120"/>
              <w:jc w:val="both"/>
            </w:pPr>
            <w:r>
              <w:rPr>
                <w:b/>
                <w:bCs/>
              </w:rPr>
              <w:t>Historic Building</w:t>
            </w:r>
            <w:r w:rsidR="00C30679">
              <w:rPr>
                <w:b/>
                <w:bCs/>
              </w:rPr>
              <w:t xml:space="preserve"> </w:t>
            </w:r>
            <w:r w:rsidR="00D07A5F">
              <w:rPr>
                <w:b/>
                <w:bCs/>
              </w:rPr>
              <w:t xml:space="preserve"> </w:t>
            </w:r>
            <w:r w:rsidR="00C30679">
              <w:rPr>
                <w:b/>
                <w:bCs/>
              </w:rPr>
              <w:t>(</w:t>
            </w:r>
            <w:r w:rsidR="00D07A5F">
              <w:rPr>
                <w:b/>
                <w:bCs/>
              </w:rPr>
              <w:t xml:space="preserve">IEBC </w:t>
            </w:r>
            <w:r w:rsidR="00C30679">
              <w:rPr>
                <w:b/>
                <w:bCs/>
              </w:rPr>
              <w:t>Chapter 12)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tab/>
            </w:r>
            <w:r w:rsidRPr="00851B2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28">
              <w:instrText xml:space="preserve"> FORMCHECKBOX </w:instrText>
            </w:r>
            <w:r w:rsidR="00C521D8">
              <w:fldChar w:fldCharType="separate"/>
            </w:r>
            <w:r w:rsidRPr="00851B28">
              <w:fldChar w:fldCharType="end"/>
            </w:r>
            <w:r w:rsidRPr="00851B28">
              <w:t xml:space="preserve">  Yes</w:t>
            </w:r>
            <w:r w:rsidRPr="00851B28">
              <w:tab/>
            </w:r>
            <w:r w:rsidRPr="00851B2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28">
              <w:instrText xml:space="preserve"> FORMCHECKBOX </w:instrText>
            </w:r>
            <w:r w:rsidR="00C521D8">
              <w:fldChar w:fldCharType="separate"/>
            </w:r>
            <w:r w:rsidRPr="00851B28">
              <w:fldChar w:fldCharType="end"/>
            </w:r>
            <w:r w:rsidRPr="00851B28">
              <w:t xml:space="preserve">  No</w:t>
            </w:r>
          </w:p>
          <w:p w14:paraId="39E816D3" w14:textId="1D35E9FE" w:rsidR="00486E13" w:rsidRPr="00851B28" w:rsidRDefault="00486E13" w:rsidP="00486E13">
            <w:pPr>
              <w:tabs>
                <w:tab w:val="left" w:pos="2501"/>
                <w:tab w:val="left" w:pos="5201"/>
                <w:tab w:val="left" w:pos="7721"/>
              </w:tabs>
              <w:spacing w:before="120" w:after="120"/>
              <w:ind w:firstLine="9"/>
            </w:pPr>
            <w:r w:rsidRPr="00851B2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28">
              <w:instrText xml:space="preserve"> FORMCHECKBOX </w:instrText>
            </w:r>
            <w:r w:rsidR="00C521D8">
              <w:fldChar w:fldCharType="separate"/>
            </w:r>
            <w:r w:rsidRPr="00851B28">
              <w:fldChar w:fldCharType="end"/>
            </w:r>
            <w:r w:rsidRPr="00851B28">
              <w:t xml:space="preserve">  Preservation</w:t>
            </w:r>
            <w:r w:rsidRPr="00851B28">
              <w:tab/>
            </w:r>
            <w:r w:rsidRPr="00851B2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28">
              <w:instrText xml:space="preserve"> FORMCHECKBOX </w:instrText>
            </w:r>
            <w:r w:rsidR="00C521D8">
              <w:fldChar w:fldCharType="separate"/>
            </w:r>
            <w:r w:rsidRPr="00851B28">
              <w:fldChar w:fldCharType="end"/>
            </w:r>
            <w:r w:rsidRPr="00851B28">
              <w:t xml:space="preserve">  Rehabilitation</w:t>
            </w:r>
            <w:r w:rsidRPr="00851B28">
              <w:tab/>
            </w:r>
            <w:r w:rsidRPr="00851B2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28">
              <w:instrText xml:space="preserve"> FORMCHECKBOX </w:instrText>
            </w:r>
            <w:r w:rsidR="00C521D8">
              <w:fldChar w:fldCharType="separate"/>
            </w:r>
            <w:r w:rsidRPr="00851B28">
              <w:fldChar w:fldCharType="end"/>
            </w:r>
            <w:r w:rsidRPr="00851B28">
              <w:t xml:space="preserve">  Restoration</w:t>
            </w:r>
            <w:r w:rsidRPr="00851B28">
              <w:tab/>
            </w:r>
            <w:r w:rsidRPr="00851B28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B28">
              <w:instrText xml:space="preserve"> FORMCHECKBOX </w:instrText>
            </w:r>
            <w:r w:rsidR="00C521D8">
              <w:fldChar w:fldCharType="separate"/>
            </w:r>
            <w:r w:rsidRPr="00851B28">
              <w:fldChar w:fldCharType="end"/>
            </w:r>
            <w:r w:rsidRPr="00851B28">
              <w:t xml:space="preserve">  Reconstruction</w:t>
            </w:r>
          </w:p>
        </w:tc>
      </w:tr>
    </w:tbl>
    <w:p w14:paraId="78BB8191" w14:textId="77777777" w:rsidR="004F26F0" w:rsidRPr="0002510D" w:rsidRDefault="004F26F0" w:rsidP="004F26F0"/>
    <w:sectPr w:rsidR="004F26F0" w:rsidRPr="0002510D" w:rsidSect="00734C1C">
      <w:headerReference w:type="default" r:id="rId8"/>
      <w:footerReference w:type="even" r:id="rId9"/>
      <w:footerReference w:type="default" r:id="rId10"/>
      <w:pgSz w:w="12240" w:h="15840" w:code="1"/>
      <w:pgMar w:top="864" w:right="1008" w:bottom="576" w:left="1008" w:header="432" w:footer="576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9E722" w14:textId="77777777" w:rsidR="00AA51C1" w:rsidRDefault="00AA51C1">
      <w:r>
        <w:separator/>
      </w:r>
    </w:p>
  </w:endnote>
  <w:endnote w:type="continuationSeparator" w:id="0">
    <w:p w14:paraId="722C6833" w14:textId="77777777" w:rsidR="00AA51C1" w:rsidRDefault="00AA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4468" w14:textId="77777777" w:rsidR="00142ADA" w:rsidRDefault="00142ADA" w:rsidP="004F2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E2499C" w14:textId="77777777" w:rsidR="00142ADA" w:rsidRDefault="0014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5E06" w14:textId="77777777" w:rsidR="00142ADA" w:rsidRPr="003F4025" w:rsidRDefault="00142ADA" w:rsidP="003F4025">
    <w:pPr>
      <w:pStyle w:val="Footer"/>
      <w:tabs>
        <w:tab w:val="clear" w:pos="8640"/>
        <w:tab w:val="right" w:pos="9900"/>
      </w:tabs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CF64F" w14:textId="77777777" w:rsidR="00AA51C1" w:rsidRDefault="00AA51C1">
      <w:r>
        <w:separator/>
      </w:r>
    </w:p>
  </w:footnote>
  <w:footnote w:type="continuationSeparator" w:id="0">
    <w:p w14:paraId="49F35CBB" w14:textId="77777777" w:rsidR="00AA51C1" w:rsidRDefault="00AA5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BEF09" w14:textId="2D8FCF88" w:rsidR="00142ADA" w:rsidRPr="0077176D" w:rsidRDefault="00142ADA" w:rsidP="003F4025">
    <w:pPr>
      <w:pStyle w:val="Header"/>
      <w:jc w:val="right"/>
      <w:rPr>
        <w:b/>
        <w:sz w:val="16"/>
        <w:szCs w:val="16"/>
      </w:rPr>
    </w:pPr>
    <w:r w:rsidRPr="0077176D">
      <w:rPr>
        <w:b/>
        <w:sz w:val="16"/>
        <w:szCs w:val="16"/>
      </w:rPr>
      <w:t>20</w:t>
    </w:r>
    <w:r w:rsidR="00536E44">
      <w:rPr>
        <w:b/>
        <w:sz w:val="16"/>
        <w:szCs w:val="16"/>
      </w:rPr>
      <w:t>2</w:t>
    </w:r>
    <w:r w:rsidR="00564298">
      <w:rPr>
        <w:b/>
        <w:sz w:val="16"/>
        <w:szCs w:val="16"/>
      </w:rPr>
      <w:t>3</w:t>
    </w:r>
    <w:r w:rsidRPr="0077176D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DD1"/>
    <w:multiLevelType w:val="hybridMultilevel"/>
    <w:tmpl w:val="AD52C74A"/>
    <w:lvl w:ilvl="0" w:tplc="DEB8C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5993"/>
    <w:multiLevelType w:val="multilevel"/>
    <w:tmpl w:val="4594C5BC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3.%1%2.%3.%4.%5.%6."/>
      <w:lvlJc w:val="left"/>
      <w:pPr>
        <w:tabs>
          <w:tab w:val="num" w:pos="0"/>
        </w:tabs>
        <w:ind w:left="4176" w:hanging="720"/>
      </w:pPr>
    </w:lvl>
    <w:lvl w:ilvl="6">
      <w:start w:val="1"/>
      <w:numFmt w:val="decimal"/>
      <w:lvlText w:val="3.%1%2.%3.%4.%5.%6.%7."/>
      <w:lvlJc w:val="left"/>
      <w:pPr>
        <w:tabs>
          <w:tab w:val="num" w:pos="0"/>
        </w:tabs>
        <w:ind w:left="4896" w:hanging="720"/>
      </w:pPr>
    </w:lvl>
    <w:lvl w:ilvl="7">
      <w:start w:val="1"/>
      <w:numFmt w:val="decimal"/>
      <w:lvlText w:val="3.%1%2.%3.%4.%5.%6.%7.%8."/>
      <w:lvlJc w:val="left"/>
      <w:pPr>
        <w:tabs>
          <w:tab w:val="num" w:pos="0"/>
        </w:tabs>
        <w:ind w:left="5616" w:hanging="720"/>
      </w:pPr>
    </w:lvl>
    <w:lvl w:ilvl="8">
      <w:start w:val="1"/>
      <w:numFmt w:val="decimal"/>
      <w:lvlText w:val="3.%1%2.%3.%4.%5.%6.%7.%8.%9."/>
      <w:lvlJc w:val="left"/>
      <w:pPr>
        <w:tabs>
          <w:tab w:val="num" w:pos="0"/>
        </w:tabs>
        <w:ind w:left="6336" w:hanging="720"/>
      </w:pPr>
    </w:lvl>
  </w:abstractNum>
  <w:abstractNum w:abstractNumId="2" w15:restartNumberingAfterBreak="0">
    <w:nsid w:val="28015936"/>
    <w:multiLevelType w:val="hybridMultilevel"/>
    <w:tmpl w:val="A8D438B8"/>
    <w:lvl w:ilvl="0" w:tplc="3C82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3F85"/>
    <w:multiLevelType w:val="multilevel"/>
    <w:tmpl w:val="C136E0BA"/>
    <w:lvl w:ilvl="0">
      <w:start w:val="1"/>
      <w:numFmt w:val="none"/>
      <w:pStyle w:val="Heading1"/>
      <w:suff w:val="space"/>
      <w:lvlText w:val="CHAPTER 5"/>
      <w:lvlJc w:val="left"/>
      <w:pPr>
        <w:ind w:left="0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5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none"/>
      <w:pStyle w:val="Heading7"/>
      <w:lvlText w:val="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186EA7"/>
    <w:multiLevelType w:val="multilevel"/>
    <w:tmpl w:val="55C84438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EF041DE"/>
    <w:multiLevelType w:val="hybridMultilevel"/>
    <w:tmpl w:val="FE72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F0946"/>
    <w:multiLevelType w:val="hybridMultilevel"/>
    <w:tmpl w:val="58BED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06F2E"/>
    <w:multiLevelType w:val="hybridMultilevel"/>
    <w:tmpl w:val="3A5C3972"/>
    <w:lvl w:ilvl="0" w:tplc="D3D091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C653F4"/>
    <w:multiLevelType w:val="multilevel"/>
    <w:tmpl w:val="1D4A15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 w16cid:durableId="979264394">
    <w:abstractNumId w:val="4"/>
  </w:num>
  <w:num w:numId="2" w16cid:durableId="1455752901">
    <w:abstractNumId w:val="3"/>
  </w:num>
  <w:num w:numId="3" w16cid:durableId="1326281461">
    <w:abstractNumId w:val="8"/>
  </w:num>
  <w:num w:numId="4" w16cid:durableId="1044868936">
    <w:abstractNumId w:val="1"/>
  </w:num>
  <w:num w:numId="5" w16cid:durableId="1639724534">
    <w:abstractNumId w:val="0"/>
  </w:num>
  <w:num w:numId="6" w16cid:durableId="1105881413">
    <w:abstractNumId w:val="5"/>
  </w:num>
  <w:num w:numId="7" w16cid:durableId="528181953">
    <w:abstractNumId w:val="2"/>
  </w:num>
  <w:num w:numId="8" w16cid:durableId="1048139228">
    <w:abstractNumId w:val="6"/>
  </w:num>
  <w:num w:numId="9" w16cid:durableId="1656776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pAM2xHYNlb8NI3fWakFVjjfbeA00cfowGqpOWLyRZGEerSx9DEOOBsLOJZoaJW7McwB+fcz/Jidr9x/pJ8npA==" w:salt="+iOepuUl6Z+TvUjYUQa5R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F0"/>
    <w:rsid w:val="0000163A"/>
    <w:rsid w:val="000040BA"/>
    <w:rsid w:val="00005E3E"/>
    <w:rsid w:val="00005F85"/>
    <w:rsid w:val="00012E2D"/>
    <w:rsid w:val="0002510D"/>
    <w:rsid w:val="00034E4F"/>
    <w:rsid w:val="00040F92"/>
    <w:rsid w:val="00047D59"/>
    <w:rsid w:val="00056D2F"/>
    <w:rsid w:val="0006025C"/>
    <w:rsid w:val="00071F90"/>
    <w:rsid w:val="000834B2"/>
    <w:rsid w:val="00086393"/>
    <w:rsid w:val="0009426B"/>
    <w:rsid w:val="00094358"/>
    <w:rsid w:val="000A6EC8"/>
    <w:rsid w:val="000C14B3"/>
    <w:rsid w:val="000C361B"/>
    <w:rsid w:val="000D1A6B"/>
    <w:rsid w:val="000D4673"/>
    <w:rsid w:val="000E33DC"/>
    <w:rsid w:val="00101CF1"/>
    <w:rsid w:val="00115FB3"/>
    <w:rsid w:val="00117AFF"/>
    <w:rsid w:val="0012496B"/>
    <w:rsid w:val="00127F5C"/>
    <w:rsid w:val="001376D5"/>
    <w:rsid w:val="00142ADA"/>
    <w:rsid w:val="00150347"/>
    <w:rsid w:val="0015314B"/>
    <w:rsid w:val="00153C4F"/>
    <w:rsid w:val="0015748F"/>
    <w:rsid w:val="00161693"/>
    <w:rsid w:val="0016338B"/>
    <w:rsid w:val="00165D93"/>
    <w:rsid w:val="001662DC"/>
    <w:rsid w:val="001821EF"/>
    <w:rsid w:val="00182B83"/>
    <w:rsid w:val="00184A32"/>
    <w:rsid w:val="00197252"/>
    <w:rsid w:val="001A0BB2"/>
    <w:rsid w:val="001A37F0"/>
    <w:rsid w:val="001C7268"/>
    <w:rsid w:val="001E4B52"/>
    <w:rsid w:val="001F6D6B"/>
    <w:rsid w:val="00200267"/>
    <w:rsid w:val="00210DC3"/>
    <w:rsid w:val="00215B0E"/>
    <w:rsid w:val="00223D05"/>
    <w:rsid w:val="00232715"/>
    <w:rsid w:val="00234ADA"/>
    <w:rsid w:val="00245FA8"/>
    <w:rsid w:val="00260137"/>
    <w:rsid w:val="00273BAA"/>
    <w:rsid w:val="0028146A"/>
    <w:rsid w:val="0028621C"/>
    <w:rsid w:val="00290E06"/>
    <w:rsid w:val="00294120"/>
    <w:rsid w:val="00295824"/>
    <w:rsid w:val="00297957"/>
    <w:rsid w:val="002A0ACA"/>
    <w:rsid w:val="002B0307"/>
    <w:rsid w:val="002B0CE7"/>
    <w:rsid w:val="002B25AF"/>
    <w:rsid w:val="002C4E5B"/>
    <w:rsid w:val="002C5D98"/>
    <w:rsid w:val="002D3845"/>
    <w:rsid w:val="002E4995"/>
    <w:rsid w:val="002F4F01"/>
    <w:rsid w:val="00305CCD"/>
    <w:rsid w:val="00306BB9"/>
    <w:rsid w:val="00312912"/>
    <w:rsid w:val="0032187D"/>
    <w:rsid w:val="00333F35"/>
    <w:rsid w:val="00337553"/>
    <w:rsid w:val="003467D7"/>
    <w:rsid w:val="00354B63"/>
    <w:rsid w:val="003570FB"/>
    <w:rsid w:val="0036101A"/>
    <w:rsid w:val="003655B6"/>
    <w:rsid w:val="00366915"/>
    <w:rsid w:val="0037260A"/>
    <w:rsid w:val="0037732A"/>
    <w:rsid w:val="003827ED"/>
    <w:rsid w:val="00384431"/>
    <w:rsid w:val="00386F5C"/>
    <w:rsid w:val="00393E5F"/>
    <w:rsid w:val="00394A13"/>
    <w:rsid w:val="00396918"/>
    <w:rsid w:val="003A0589"/>
    <w:rsid w:val="003A165C"/>
    <w:rsid w:val="003A341E"/>
    <w:rsid w:val="003A3DEC"/>
    <w:rsid w:val="003D3AF2"/>
    <w:rsid w:val="003E0E47"/>
    <w:rsid w:val="003E1F5D"/>
    <w:rsid w:val="003F1D75"/>
    <w:rsid w:val="003F4019"/>
    <w:rsid w:val="003F4025"/>
    <w:rsid w:val="00403431"/>
    <w:rsid w:val="00404271"/>
    <w:rsid w:val="00407DBF"/>
    <w:rsid w:val="00413F0A"/>
    <w:rsid w:val="00416AED"/>
    <w:rsid w:val="00417C8A"/>
    <w:rsid w:val="00423B32"/>
    <w:rsid w:val="004279D2"/>
    <w:rsid w:val="004310CE"/>
    <w:rsid w:val="004319C2"/>
    <w:rsid w:val="00431F32"/>
    <w:rsid w:val="00435157"/>
    <w:rsid w:val="00454FE8"/>
    <w:rsid w:val="004554E3"/>
    <w:rsid w:val="00461A99"/>
    <w:rsid w:val="00463852"/>
    <w:rsid w:val="0046389F"/>
    <w:rsid w:val="004866C1"/>
    <w:rsid w:val="00486E13"/>
    <w:rsid w:val="00490C2B"/>
    <w:rsid w:val="00491244"/>
    <w:rsid w:val="00491606"/>
    <w:rsid w:val="004B5AB5"/>
    <w:rsid w:val="004C3950"/>
    <w:rsid w:val="004E440F"/>
    <w:rsid w:val="004E4FC2"/>
    <w:rsid w:val="004F26F0"/>
    <w:rsid w:val="004F684E"/>
    <w:rsid w:val="004F69D8"/>
    <w:rsid w:val="005064DF"/>
    <w:rsid w:val="005167D6"/>
    <w:rsid w:val="0052366C"/>
    <w:rsid w:val="00536E44"/>
    <w:rsid w:val="0054733A"/>
    <w:rsid w:val="00556C8C"/>
    <w:rsid w:val="00564298"/>
    <w:rsid w:val="00590EC9"/>
    <w:rsid w:val="005950F2"/>
    <w:rsid w:val="005A2C97"/>
    <w:rsid w:val="005A4079"/>
    <w:rsid w:val="005B06CB"/>
    <w:rsid w:val="005B0B8C"/>
    <w:rsid w:val="005B2AE5"/>
    <w:rsid w:val="005B330E"/>
    <w:rsid w:val="005C0133"/>
    <w:rsid w:val="005C2519"/>
    <w:rsid w:val="005E7F3E"/>
    <w:rsid w:val="0060152C"/>
    <w:rsid w:val="0060449D"/>
    <w:rsid w:val="00607947"/>
    <w:rsid w:val="006118C0"/>
    <w:rsid w:val="0061282B"/>
    <w:rsid w:val="00616825"/>
    <w:rsid w:val="00621E00"/>
    <w:rsid w:val="00622157"/>
    <w:rsid w:val="00623B2B"/>
    <w:rsid w:val="006246B2"/>
    <w:rsid w:val="00625445"/>
    <w:rsid w:val="00626523"/>
    <w:rsid w:val="00634B9D"/>
    <w:rsid w:val="006504E2"/>
    <w:rsid w:val="006673DD"/>
    <w:rsid w:val="006726F5"/>
    <w:rsid w:val="0067578E"/>
    <w:rsid w:val="00676AE2"/>
    <w:rsid w:val="00691252"/>
    <w:rsid w:val="006956A8"/>
    <w:rsid w:val="006A66F5"/>
    <w:rsid w:val="006B0527"/>
    <w:rsid w:val="006B20AA"/>
    <w:rsid w:val="006C61BA"/>
    <w:rsid w:val="006D186A"/>
    <w:rsid w:val="006E240E"/>
    <w:rsid w:val="0070061A"/>
    <w:rsid w:val="0070645F"/>
    <w:rsid w:val="00711699"/>
    <w:rsid w:val="00722301"/>
    <w:rsid w:val="007252D4"/>
    <w:rsid w:val="00726D04"/>
    <w:rsid w:val="00734C1C"/>
    <w:rsid w:val="00745ECF"/>
    <w:rsid w:val="00750DD4"/>
    <w:rsid w:val="007525A4"/>
    <w:rsid w:val="007525AE"/>
    <w:rsid w:val="007574FE"/>
    <w:rsid w:val="0076364E"/>
    <w:rsid w:val="0076532B"/>
    <w:rsid w:val="0077176D"/>
    <w:rsid w:val="007739E0"/>
    <w:rsid w:val="00775BE7"/>
    <w:rsid w:val="00776EAC"/>
    <w:rsid w:val="00782B4E"/>
    <w:rsid w:val="007A63CE"/>
    <w:rsid w:val="007B1147"/>
    <w:rsid w:val="007C056E"/>
    <w:rsid w:val="007C4701"/>
    <w:rsid w:val="007C68AB"/>
    <w:rsid w:val="007D2A5A"/>
    <w:rsid w:val="007D5E7C"/>
    <w:rsid w:val="007E03A4"/>
    <w:rsid w:val="007E75BE"/>
    <w:rsid w:val="007F1AF4"/>
    <w:rsid w:val="00800615"/>
    <w:rsid w:val="00803D20"/>
    <w:rsid w:val="008078C8"/>
    <w:rsid w:val="008129AD"/>
    <w:rsid w:val="00816B1B"/>
    <w:rsid w:val="008236C5"/>
    <w:rsid w:val="008419E0"/>
    <w:rsid w:val="00845D3C"/>
    <w:rsid w:val="00851B28"/>
    <w:rsid w:val="00872CAC"/>
    <w:rsid w:val="00876E5F"/>
    <w:rsid w:val="00877A76"/>
    <w:rsid w:val="0088022D"/>
    <w:rsid w:val="0088460C"/>
    <w:rsid w:val="008924A9"/>
    <w:rsid w:val="00893C78"/>
    <w:rsid w:val="008A2E0E"/>
    <w:rsid w:val="008A3B9E"/>
    <w:rsid w:val="008B74FF"/>
    <w:rsid w:val="008B757C"/>
    <w:rsid w:val="008C0227"/>
    <w:rsid w:val="008C08D0"/>
    <w:rsid w:val="008D02D7"/>
    <w:rsid w:val="008D0C4C"/>
    <w:rsid w:val="008D1BCF"/>
    <w:rsid w:val="008D38C0"/>
    <w:rsid w:val="0090418B"/>
    <w:rsid w:val="00907151"/>
    <w:rsid w:val="00912EAE"/>
    <w:rsid w:val="00930414"/>
    <w:rsid w:val="009403DA"/>
    <w:rsid w:val="00944BBA"/>
    <w:rsid w:val="00944DF8"/>
    <w:rsid w:val="0095199B"/>
    <w:rsid w:val="00954361"/>
    <w:rsid w:val="00970B0F"/>
    <w:rsid w:val="00971453"/>
    <w:rsid w:val="00973A93"/>
    <w:rsid w:val="00987778"/>
    <w:rsid w:val="009932C8"/>
    <w:rsid w:val="009A078E"/>
    <w:rsid w:val="009A0D4E"/>
    <w:rsid w:val="009A14F3"/>
    <w:rsid w:val="009B0DD8"/>
    <w:rsid w:val="009C0906"/>
    <w:rsid w:val="009C7F87"/>
    <w:rsid w:val="009E08EE"/>
    <w:rsid w:val="009E3846"/>
    <w:rsid w:val="009E3AE7"/>
    <w:rsid w:val="009E5315"/>
    <w:rsid w:val="009F6240"/>
    <w:rsid w:val="00A07A63"/>
    <w:rsid w:val="00A36558"/>
    <w:rsid w:val="00A42544"/>
    <w:rsid w:val="00A43DB0"/>
    <w:rsid w:val="00A4576C"/>
    <w:rsid w:val="00A639E6"/>
    <w:rsid w:val="00A63C08"/>
    <w:rsid w:val="00A661BC"/>
    <w:rsid w:val="00A66D19"/>
    <w:rsid w:val="00A730EE"/>
    <w:rsid w:val="00A77073"/>
    <w:rsid w:val="00AA51C1"/>
    <w:rsid w:val="00AB2204"/>
    <w:rsid w:val="00AC335D"/>
    <w:rsid w:val="00AE2B8F"/>
    <w:rsid w:val="00AF0E59"/>
    <w:rsid w:val="00AF7675"/>
    <w:rsid w:val="00AF7EA7"/>
    <w:rsid w:val="00B00095"/>
    <w:rsid w:val="00B0064C"/>
    <w:rsid w:val="00B045A3"/>
    <w:rsid w:val="00B11CCC"/>
    <w:rsid w:val="00B1691B"/>
    <w:rsid w:val="00B16966"/>
    <w:rsid w:val="00B3049B"/>
    <w:rsid w:val="00B36A58"/>
    <w:rsid w:val="00B47A79"/>
    <w:rsid w:val="00B63428"/>
    <w:rsid w:val="00B7169E"/>
    <w:rsid w:val="00B85A8D"/>
    <w:rsid w:val="00B86275"/>
    <w:rsid w:val="00B913DB"/>
    <w:rsid w:val="00BA047F"/>
    <w:rsid w:val="00BB09DB"/>
    <w:rsid w:val="00BB1D70"/>
    <w:rsid w:val="00BC6A9E"/>
    <w:rsid w:val="00BD50D5"/>
    <w:rsid w:val="00BE496D"/>
    <w:rsid w:val="00C0251E"/>
    <w:rsid w:val="00C1340C"/>
    <w:rsid w:val="00C15CF6"/>
    <w:rsid w:val="00C21936"/>
    <w:rsid w:val="00C23D5E"/>
    <w:rsid w:val="00C30679"/>
    <w:rsid w:val="00C30E68"/>
    <w:rsid w:val="00C34160"/>
    <w:rsid w:val="00C521D8"/>
    <w:rsid w:val="00C56A0C"/>
    <w:rsid w:val="00C7747D"/>
    <w:rsid w:val="00C81101"/>
    <w:rsid w:val="00C83D93"/>
    <w:rsid w:val="00C87239"/>
    <w:rsid w:val="00C9288B"/>
    <w:rsid w:val="00CA420D"/>
    <w:rsid w:val="00CB55DA"/>
    <w:rsid w:val="00CC50E7"/>
    <w:rsid w:val="00CD147A"/>
    <w:rsid w:val="00CD59BA"/>
    <w:rsid w:val="00CD5D89"/>
    <w:rsid w:val="00CE2A6E"/>
    <w:rsid w:val="00CF6EAB"/>
    <w:rsid w:val="00D07196"/>
    <w:rsid w:val="00D07A5F"/>
    <w:rsid w:val="00D1030F"/>
    <w:rsid w:val="00D11E77"/>
    <w:rsid w:val="00D13E2E"/>
    <w:rsid w:val="00D155B3"/>
    <w:rsid w:val="00D23959"/>
    <w:rsid w:val="00D34E74"/>
    <w:rsid w:val="00D377A4"/>
    <w:rsid w:val="00D512E8"/>
    <w:rsid w:val="00D54904"/>
    <w:rsid w:val="00D565CB"/>
    <w:rsid w:val="00D613DB"/>
    <w:rsid w:val="00D6148A"/>
    <w:rsid w:val="00D62BB0"/>
    <w:rsid w:val="00D84CEE"/>
    <w:rsid w:val="00D9065C"/>
    <w:rsid w:val="00D95E1C"/>
    <w:rsid w:val="00D96B9D"/>
    <w:rsid w:val="00DA2561"/>
    <w:rsid w:val="00DA4311"/>
    <w:rsid w:val="00DA4619"/>
    <w:rsid w:val="00DA75D5"/>
    <w:rsid w:val="00DB172D"/>
    <w:rsid w:val="00DB53BA"/>
    <w:rsid w:val="00DD4375"/>
    <w:rsid w:val="00DE4E3A"/>
    <w:rsid w:val="00DE5265"/>
    <w:rsid w:val="00DF6738"/>
    <w:rsid w:val="00DF6985"/>
    <w:rsid w:val="00E1030D"/>
    <w:rsid w:val="00E11E2A"/>
    <w:rsid w:val="00E14B43"/>
    <w:rsid w:val="00E24B97"/>
    <w:rsid w:val="00E31082"/>
    <w:rsid w:val="00E32E6D"/>
    <w:rsid w:val="00E456E5"/>
    <w:rsid w:val="00E508A9"/>
    <w:rsid w:val="00E53223"/>
    <w:rsid w:val="00E64830"/>
    <w:rsid w:val="00E67968"/>
    <w:rsid w:val="00E7299D"/>
    <w:rsid w:val="00E73D58"/>
    <w:rsid w:val="00E74BD5"/>
    <w:rsid w:val="00E93ABD"/>
    <w:rsid w:val="00EA0EE1"/>
    <w:rsid w:val="00ED0114"/>
    <w:rsid w:val="00ED0C6D"/>
    <w:rsid w:val="00EE2C73"/>
    <w:rsid w:val="00EE5659"/>
    <w:rsid w:val="00EE57ED"/>
    <w:rsid w:val="00EF18E4"/>
    <w:rsid w:val="00EF779C"/>
    <w:rsid w:val="00F0264B"/>
    <w:rsid w:val="00F02CBC"/>
    <w:rsid w:val="00F108CB"/>
    <w:rsid w:val="00F131E9"/>
    <w:rsid w:val="00F42EDA"/>
    <w:rsid w:val="00F43134"/>
    <w:rsid w:val="00F4328A"/>
    <w:rsid w:val="00F43AF8"/>
    <w:rsid w:val="00F43DA7"/>
    <w:rsid w:val="00F50296"/>
    <w:rsid w:val="00F53B6B"/>
    <w:rsid w:val="00F77451"/>
    <w:rsid w:val="00F90C7F"/>
    <w:rsid w:val="00F92FE8"/>
    <w:rsid w:val="00F95125"/>
    <w:rsid w:val="00FA42E2"/>
    <w:rsid w:val="00FA597B"/>
    <w:rsid w:val="00FB2869"/>
    <w:rsid w:val="00FC252E"/>
    <w:rsid w:val="00FC396D"/>
    <w:rsid w:val="00FE6B76"/>
    <w:rsid w:val="00FE7B95"/>
    <w:rsid w:val="00FF305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F8271F"/>
  <w15:docId w15:val="{BCA8FBF8-39D2-4870-9770-726C92AF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7169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7169E"/>
  </w:style>
  <w:style w:type="character" w:customStyle="1" w:styleId="CommentTextChar">
    <w:name w:val="Comment Text Char"/>
    <w:basedOn w:val="DefaultParagraphFont"/>
    <w:link w:val="CommentText"/>
    <w:semiHidden/>
    <w:rsid w:val="00B7169E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1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71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32EF7-CF4A-4DE4-B57E-DE13B9F1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5-1  FLOOD HAZARD INFORMATION and FLOOD LOADS</vt:lpstr>
    </vt:vector>
  </TitlesOfParts>
  <Company>State of SC, BC&amp;B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5-1  FLOOD HAZARD INFORMATION and FLOOD LOADS</dc:title>
  <dc:creator>PDerrick</dc:creator>
  <cp:lastModifiedBy>Gerald, Phil</cp:lastModifiedBy>
  <cp:revision>12</cp:revision>
  <cp:lastPrinted>2017-06-06T22:35:00Z</cp:lastPrinted>
  <dcterms:created xsi:type="dcterms:W3CDTF">2020-12-17T16:47:00Z</dcterms:created>
  <dcterms:modified xsi:type="dcterms:W3CDTF">2024-01-12T20:32:00Z</dcterms:modified>
</cp:coreProperties>
</file>