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2DFB" w14:textId="77777777" w:rsidR="00625669" w:rsidRPr="00625669" w:rsidRDefault="00625669" w:rsidP="00625669">
      <w:pPr>
        <w:tabs>
          <w:tab w:val="right" w:pos="999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669">
        <w:rPr>
          <w:rFonts w:ascii="Times New Roman" w:hAnsi="Times New Roman" w:cs="Times New Roman"/>
          <w:b/>
          <w:sz w:val="28"/>
          <w:szCs w:val="28"/>
        </w:rPr>
        <w:t>SE-6</w:t>
      </w:r>
      <w:r>
        <w:rPr>
          <w:rFonts w:ascii="Times New Roman" w:hAnsi="Times New Roman" w:cs="Times New Roman"/>
          <w:b/>
          <w:sz w:val="28"/>
          <w:szCs w:val="28"/>
        </w:rPr>
        <w:t>00</w:t>
      </w:r>
    </w:p>
    <w:p w14:paraId="6D90A529" w14:textId="77777777" w:rsidR="00625669" w:rsidRPr="00625669" w:rsidRDefault="00625669" w:rsidP="00177E64">
      <w:pPr>
        <w:tabs>
          <w:tab w:val="center" w:pos="4320"/>
          <w:tab w:val="right" w:pos="98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REQUEST TO AWARD MULTIPLE </w:t>
      </w:r>
      <w:r w:rsidRPr="00625669">
        <w:rPr>
          <w:rFonts w:ascii="Times New Roman" w:hAnsi="Times New Roman" w:cs="Times New Roman"/>
          <w:b/>
          <w:sz w:val="28"/>
          <w:szCs w:val="28"/>
        </w:rPr>
        <w:t xml:space="preserve">INDEFINITE </w:t>
      </w:r>
      <w:r w:rsidR="00004BAF">
        <w:rPr>
          <w:rFonts w:ascii="Times New Roman" w:hAnsi="Times New Roman" w:cs="Times New Roman"/>
          <w:b/>
          <w:sz w:val="28"/>
          <w:szCs w:val="28"/>
        </w:rPr>
        <w:t>QUANTITY</w:t>
      </w:r>
      <w:r w:rsidRPr="00625669">
        <w:rPr>
          <w:rFonts w:ascii="Times New Roman" w:hAnsi="Times New Roman" w:cs="Times New Roman"/>
          <w:b/>
          <w:sz w:val="28"/>
          <w:szCs w:val="28"/>
        </w:rPr>
        <w:t xml:space="preserve"> CONTRACT</w:t>
      </w:r>
      <w:r>
        <w:rPr>
          <w:rFonts w:ascii="Times New Roman" w:hAnsi="Times New Roman" w:cs="Times New Roman"/>
          <w:b/>
          <w:sz w:val="28"/>
          <w:szCs w:val="28"/>
        </w:rPr>
        <w:t>S FOR THE SAME SERVICES</w:t>
      </w:r>
    </w:p>
    <w:p w14:paraId="611D11D3" w14:textId="77777777" w:rsidR="00625669" w:rsidRPr="00625669" w:rsidRDefault="00625669" w:rsidP="00616ECE">
      <w:pPr>
        <w:tabs>
          <w:tab w:val="right" w:pos="10260"/>
        </w:tabs>
        <w:jc w:val="both"/>
        <w:rPr>
          <w:rFonts w:ascii="Times New Roman" w:hAnsi="Times New Roman" w:cs="Times New Roman"/>
          <w:b/>
          <w:sz w:val="16"/>
          <w:szCs w:val="16"/>
          <w:u w:val="double"/>
        </w:rPr>
      </w:pPr>
      <w:r w:rsidRPr="00625669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3341C483" w14:textId="77777777" w:rsidR="00625669" w:rsidRPr="00625669" w:rsidRDefault="00625669" w:rsidP="00616ECE">
      <w:pPr>
        <w:tabs>
          <w:tab w:val="right" w:pos="10260"/>
        </w:tabs>
        <w:spacing w:before="120"/>
        <w:jc w:val="both"/>
        <w:rPr>
          <w:rFonts w:ascii="Times New Roman" w:hAnsi="Times New Roman" w:cs="Times New Roman"/>
          <w:b/>
        </w:rPr>
      </w:pPr>
      <w:r w:rsidRPr="00625669">
        <w:rPr>
          <w:rFonts w:ascii="Times New Roman" w:hAnsi="Times New Roman" w:cs="Times New Roman"/>
          <w:b/>
        </w:rPr>
        <w:t>AGENCY:</w:t>
      </w:r>
      <w:r w:rsidR="00564A27">
        <w:rPr>
          <w:rFonts w:ascii="Times New Roman" w:hAnsi="Times New Roman" w:cs="Times New Roman"/>
          <w:u w:val="single"/>
        </w:rPr>
        <w:t xml:space="preserve">  </w:t>
      </w:r>
      <w:r w:rsidRPr="00625669">
        <w:rPr>
          <w:rFonts w:ascii="Times New Roman" w:hAnsi="Times New Roman" w:cs="Times New Roman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625669">
        <w:rPr>
          <w:rFonts w:ascii="Times New Roman" w:hAnsi="Times New Roman" w:cs="Times New Roman"/>
          <w:u w:val="single"/>
        </w:rPr>
        <w:instrText xml:space="preserve"> FORMTEXT </w:instrText>
      </w:r>
      <w:r w:rsidRPr="00625669">
        <w:rPr>
          <w:rFonts w:ascii="Times New Roman" w:hAnsi="Times New Roman" w:cs="Times New Roman"/>
          <w:u w:val="single"/>
        </w:rPr>
      </w:r>
      <w:r w:rsidRPr="00625669">
        <w:rPr>
          <w:rFonts w:ascii="Times New Roman" w:hAnsi="Times New Roman" w:cs="Times New Roman"/>
          <w:u w:val="single"/>
        </w:rPr>
        <w:fldChar w:fldCharType="separate"/>
      </w:r>
      <w:r w:rsidR="0028099A">
        <w:rPr>
          <w:rFonts w:ascii="Times New Roman" w:hAnsi="Times New Roman" w:cs="Times New Roman"/>
          <w:u w:val="single"/>
        </w:rPr>
        <w:t> </w:t>
      </w:r>
      <w:r w:rsidR="0028099A">
        <w:rPr>
          <w:rFonts w:ascii="Times New Roman" w:hAnsi="Times New Roman" w:cs="Times New Roman"/>
          <w:u w:val="single"/>
        </w:rPr>
        <w:t> </w:t>
      </w:r>
      <w:r w:rsidR="0028099A">
        <w:rPr>
          <w:rFonts w:ascii="Times New Roman" w:hAnsi="Times New Roman" w:cs="Times New Roman"/>
          <w:u w:val="single"/>
        </w:rPr>
        <w:t> </w:t>
      </w:r>
      <w:r w:rsidR="0028099A">
        <w:rPr>
          <w:rFonts w:ascii="Times New Roman" w:hAnsi="Times New Roman" w:cs="Times New Roman"/>
          <w:u w:val="single"/>
        </w:rPr>
        <w:t> </w:t>
      </w:r>
      <w:r w:rsidR="0028099A">
        <w:rPr>
          <w:rFonts w:ascii="Times New Roman" w:hAnsi="Times New Roman" w:cs="Times New Roman"/>
          <w:u w:val="single"/>
        </w:rPr>
        <w:t> </w:t>
      </w:r>
      <w:r w:rsidRPr="00625669">
        <w:rPr>
          <w:rFonts w:ascii="Times New Roman" w:hAnsi="Times New Roman" w:cs="Times New Roman"/>
          <w:u w:val="single"/>
        </w:rPr>
        <w:fldChar w:fldCharType="end"/>
      </w:r>
      <w:bookmarkEnd w:id="0"/>
      <w:r w:rsidRPr="00625669">
        <w:rPr>
          <w:rFonts w:ascii="Times New Roman" w:hAnsi="Times New Roman" w:cs="Times New Roman"/>
          <w:u w:val="single"/>
        </w:rPr>
        <w:tab/>
      </w:r>
    </w:p>
    <w:p w14:paraId="2B26BF43" w14:textId="6D1BABEE" w:rsidR="0063107C" w:rsidRPr="00625669" w:rsidRDefault="0063107C" w:rsidP="0063107C">
      <w:pPr>
        <w:tabs>
          <w:tab w:val="right" w:pos="10260"/>
        </w:tabs>
        <w:spacing w:before="60" w:after="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IDQ CONTRACT </w:t>
      </w:r>
      <w:r w:rsidRPr="00625669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AME</w:t>
      </w:r>
      <w:r w:rsidRPr="0062566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u w:val="single"/>
        </w:rPr>
        <w:t xml:space="preserve">  </w:t>
      </w:r>
      <w:r w:rsidRPr="00625669">
        <w:rPr>
          <w:rFonts w:ascii="Times New Roman" w:hAnsi="Times New Roman" w:cs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25669">
        <w:rPr>
          <w:rFonts w:ascii="Times New Roman" w:hAnsi="Times New Roman" w:cs="Times New Roman"/>
          <w:u w:val="single"/>
        </w:rPr>
        <w:instrText xml:space="preserve"> FORMTEXT </w:instrText>
      </w:r>
      <w:r w:rsidRPr="00625669">
        <w:rPr>
          <w:rFonts w:ascii="Times New Roman" w:hAnsi="Times New Roman" w:cs="Times New Roman"/>
          <w:u w:val="single"/>
        </w:rPr>
      </w:r>
      <w:r w:rsidRPr="00625669">
        <w:rPr>
          <w:rFonts w:ascii="Times New Roman" w:hAnsi="Times New Roman" w:cs="Times New Roman"/>
          <w:u w:val="single"/>
        </w:rPr>
        <w:fldChar w:fldCharType="separate"/>
      </w:r>
      <w:r w:rsidRPr="00625669">
        <w:rPr>
          <w:rFonts w:ascii="Times New Roman" w:hAnsi="Times New Roman" w:cs="Times New Roman"/>
          <w:noProof/>
          <w:u w:val="single"/>
        </w:rPr>
        <w:t> </w:t>
      </w:r>
      <w:r w:rsidRPr="00625669">
        <w:rPr>
          <w:rFonts w:ascii="Times New Roman" w:hAnsi="Times New Roman" w:cs="Times New Roman"/>
          <w:noProof/>
          <w:u w:val="single"/>
        </w:rPr>
        <w:t> </w:t>
      </w:r>
      <w:r w:rsidRPr="00625669">
        <w:rPr>
          <w:rFonts w:ascii="Times New Roman" w:hAnsi="Times New Roman" w:cs="Times New Roman"/>
          <w:noProof/>
          <w:u w:val="single"/>
        </w:rPr>
        <w:t> </w:t>
      </w:r>
      <w:r w:rsidRPr="00625669">
        <w:rPr>
          <w:rFonts w:ascii="Times New Roman" w:hAnsi="Times New Roman" w:cs="Times New Roman"/>
          <w:noProof/>
          <w:u w:val="single"/>
        </w:rPr>
        <w:t> </w:t>
      </w:r>
      <w:r w:rsidRPr="00625669">
        <w:rPr>
          <w:rFonts w:ascii="Times New Roman" w:hAnsi="Times New Roman" w:cs="Times New Roman"/>
          <w:noProof/>
          <w:u w:val="single"/>
        </w:rPr>
        <w:t> </w:t>
      </w:r>
      <w:r w:rsidRPr="00625669">
        <w:rPr>
          <w:rFonts w:ascii="Times New Roman" w:hAnsi="Times New Roman" w:cs="Times New Roman"/>
          <w:u w:val="single"/>
        </w:rPr>
        <w:fldChar w:fldCharType="end"/>
      </w:r>
      <w:r w:rsidRPr="00625669">
        <w:rPr>
          <w:rFonts w:ascii="Times New Roman" w:hAnsi="Times New Roman" w:cs="Times New Roman"/>
          <w:u w:val="single"/>
        </w:rPr>
        <w:tab/>
      </w:r>
    </w:p>
    <w:p w14:paraId="7D1CAEE7" w14:textId="44F37489" w:rsidR="00625669" w:rsidRPr="00625669" w:rsidRDefault="00177E64" w:rsidP="00616ECE">
      <w:pPr>
        <w:tabs>
          <w:tab w:val="right" w:pos="10260"/>
        </w:tabs>
        <w:spacing w:before="60" w:after="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I</w:t>
      </w:r>
      <w:r w:rsidR="0063107C">
        <w:rPr>
          <w:rFonts w:ascii="Times New Roman" w:hAnsi="Times New Roman" w:cs="Times New Roman"/>
          <w:b/>
        </w:rPr>
        <w:t>DQ</w:t>
      </w:r>
      <w:r>
        <w:rPr>
          <w:rFonts w:ascii="Times New Roman" w:hAnsi="Times New Roman" w:cs="Times New Roman"/>
          <w:b/>
        </w:rPr>
        <w:t xml:space="preserve"> CONTRACT </w:t>
      </w:r>
      <w:r w:rsidR="00625669" w:rsidRPr="00625669">
        <w:rPr>
          <w:rFonts w:ascii="Times New Roman" w:hAnsi="Times New Roman" w:cs="Times New Roman"/>
          <w:b/>
        </w:rPr>
        <w:t>NUMBER:</w:t>
      </w:r>
      <w:r w:rsidR="00564A27">
        <w:rPr>
          <w:rFonts w:ascii="Times New Roman" w:hAnsi="Times New Roman" w:cs="Times New Roman"/>
          <w:u w:val="single"/>
        </w:rPr>
        <w:t xml:space="preserve">  </w:t>
      </w:r>
      <w:r w:rsidR="00625669" w:rsidRPr="00625669">
        <w:rPr>
          <w:rFonts w:ascii="Times New Roman" w:hAnsi="Times New Roman" w:cs="Times New Roman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="00625669" w:rsidRPr="00625669">
        <w:rPr>
          <w:rFonts w:ascii="Times New Roman" w:hAnsi="Times New Roman" w:cs="Times New Roman"/>
          <w:u w:val="single"/>
        </w:rPr>
        <w:instrText xml:space="preserve"> FORMTEXT </w:instrText>
      </w:r>
      <w:r w:rsidR="00625669" w:rsidRPr="00625669">
        <w:rPr>
          <w:rFonts w:ascii="Times New Roman" w:hAnsi="Times New Roman" w:cs="Times New Roman"/>
          <w:u w:val="single"/>
        </w:rPr>
      </w:r>
      <w:r w:rsidR="00625669" w:rsidRPr="00625669">
        <w:rPr>
          <w:rFonts w:ascii="Times New Roman" w:hAnsi="Times New Roman" w:cs="Times New Roman"/>
          <w:u w:val="single"/>
        </w:rPr>
        <w:fldChar w:fldCharType="separate"/>
      </w:r>
      <w:r w:rsidR="00625669" w:rsidRPr="00625669">
        <w:rPr>
          <w:rFonts w:ascii="Times New Roman" w:hAnsi="Times New Roman" w:cs="Times New Roman"/>
          <w:noProof/>
          <w:u w:val="single"/>
        </w:rPr>
        <w:t> </w:t>
      </w:r>
      <w:r w:rsidR="00625669" w:rsidRPr="00625669">
        <w:rPr>
          <w:rFonts w:ascii="Times New Roman" w:hAnsi="Times New Roman" w:cs="Times New Roman"/>
          <w:noProof/>
          <w:u w:val="single"/>
        </w:rPr>
        <w:t> </w:t>
      </w:r>
      <w:r w:rsidR="00625669" w:rsidRPr="00625669">
        <w:rPr>
          <w:rFonts w:ascii="Times New Roman" w:hAnsi="Times New Roman" w:cs="Times New Roman"/>
          <w:noProof/>
          <w:u w:val="single"/>
        </w:rPr>
        <w:t> </w:t>
      </w:r>
      <w:r w:rsidR="00625669" w:rsidRPr="00625669">
        <w:rPr>
          <w:rFonts w:ascii="Times New Roman" w:hAnsi="Times New Roman" w:cs="Times New Roman"/>
          <w:noProof/>
          <w:u w:val="single"/>
        </w:rPr>
        <w:t> </w:t>
      </w:r>
      <w:r w:rsidR="00625669" w:rsidRPr="00625669">
        <w:rPr>
          <w:rFonts w:ascii="Times New Roman" w:hAnsi="Times New Roman" w:cs="Times New Roman"/>
          <w:noProof/>
          <w:u w:val="single"/>
        </w:rPr>
        <w:t> </w:t>
      </w:r>
      <w:r w:rsidR="00625669" w:rsidRPr="00625669">
        <w:rPr>
          <w:rFonts w:ascii="Times New Roman" w:hAnsi="Times New Roman" w:cs="Times New Roman"/>
          <w:u w:val="single"/>
        </w:rPr>
        <w:fldChar w:fldCharType="end"/>
      </w:r>
      <w:bookmarkEnd w:id="1"/>
      <w:r w:rsidR="00625669" w:rsidRPr="00625669">
        <w:rPr>
          <w:rFonts w:ascii="Times New Roman" w:hAnsi="Times New Roman" w:cs="Times New Roman"/>
          <w:u w:val="single"/>
        </w:rPr>
        <w:tab/>
      </w:r>
    </w:p>
    <w:p w14:paraId="506EC18A" w14:textId="77777777" w:rsidR="00625669" w:rsidRPr="00625669" w:rsidRDefault="00625669" w:rsidP="00616ECE">
      <w:pPr>
        <w:tabs>
          <w:tab w:val="right" w:pos="1026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DESCRIPTION OF SERVICES</w:t>
      </w:r>
      <w:r w:rsidRPr="0062566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616ECE">
        <w:rPr>
          <w:rFonts w:ascii="Times New Roman" w:hAnsi="Times New Roman" w:cs="Times New Roman"/>
          <w:i/>
          <w:sz w:val="16"/>
          <w:szCs w:val="16"/>
        </w:rPr>
        <w:t>(Insert</w:t>
      </w:r>
      <w:r w:rsidRPr="00616ECE">
        <w:rPr>
          <w:rFonts w:ascii="Times New Roman" w:hAnsi="Times New Roman"/>
          <w:i/>
          <w:sz w:val="16"/>
          <w:szCs w:val="16"/>
        </w:rPr>
        <w:t xml:space="preserve"> description of services by State license/registration type and area of expertise,</w:t>
      </w:r>
      <w:r w:rsidR="00616ECE">
        <w:rPr>
          <w:rFonts w:ascii="Times New Roman" w:hAnsi="Times New Roman"/>
          <w:i/>
          <w:sz w:val="16"/>
          <w:szCs w:val="16"/>
        </w:rPr>
        <w:t xml:space="preserve"> e.g. Professional Engineering s</w:t>
      </w:r>
      <w:r w:rsidRPr="00616ECE">
        <w:rPr>
          <w:rFonts w:ascii="Times New Roman" w:hAnsi="Times New Roman"/>
          <w:i/>
          <w:sz w:val="16"/>
          <w:szCs w:val="16"/>
        </w:rPr>
        <w:t>ervices – Structural Engineering)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64A27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u w:val="single"/>
        </w:rPr>
        <w:instrText xml:space="preserve"> FORMTEXT </w:instrTex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  <w:fldChar w:fldCharType="separate"/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noProof/>
          <w:u w:val="single"/>
        </w:rPr>
        <w:t> </w:t>
      </w:r>
      <w:r>
        <w:rPr>
          <w:rFonts w:ascii="Times New Roman" w:hAnsi="Times New Roman" w:cs="Times New Roman"/>
          <w:u w:val="single"/>
        </w:rPr>
        <w:fldChar w:fldCharType="end"/>
      </w:r>
      <w:r w:rsidRPr="00625669">
        <w:rPr>
          <w:rFonts w:ascii="Times New Roman" w:hAnsi="Times New Roman" w:cs="Times New Roman"/>
          <w:u w:val="single"/>
        </w:rPr>
        <w:tab/>
      </w:r>
    </w:p>
    <w:p w14:paraId="44039B15" w14:textId="77777777" w:rsidR="007A26F4" w:rsidRPr="00616ECE" w:rsidRDefault="007A26F4" w:rsidP="00616ECE">
      <w:pPr>
        <w:tabs>
          <w:tab w:val="right" w:pos="10260"/>
        </w:tabs>
        <w:rPr>
          <w:rFonts w:ascii="Times New Roman" w:hAnsi="Times New Roman"/>
          <w:b/>
          <w:sz w:val="16"/>
          <w:szCs w:val="16"/>
          <w:u w:val="thick"/>
        </w:rPr>
      </w:pPr>
      <w:r w:rsidRPr="00616ECE">
        <w:rPr>
          <w:rFonts w:ascii="Times New Roman" w:hAnsi="Times New Roman"/>
          <w:b/>
          <w:sz w:val="16"/>
          <w:szCs w:val="16"/>
          <w:u w:val="thick"/>
        </w:rPr>
        <w:tab/>
      </w:r>
    </w:p>
    <w:p w14:paraId="59614733" w14:textId="1070721C" w:rsidR="00924BD0" w:rsidRPr="00616ECE" w:rsidRDefault="00924BD0" w:rsidP="00625669">
      <w:pPr>
        <w:tabs>
          <w:tab w:val="left" w:pos="9360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  <w:r w:rsidRPr="00616ECE">
        <w:rPr>
          <w:rFonts w:ascii="Times New Roman" w:hAnsi="Times New Roman" w:cs="Times New Roman"/>
          <w:b/>
          <w:sz w:val="22"/>
          <w:szCs w:val="22"/>
        </w:rPr>
        <w:t xml:space="preserve">NUMBER OF CONTRACTS TO BE AWARDED: </w:t>
      </w:r>
      <w:r w:rsidR="00625669" w:rsidRPr="00616E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16ECE">
        <w:rPr>
          <w:rFonts w:ascii="Times New Roman" w:hAnsi="Times New Roman" w:cs="Times New Roman"/>
          <w:sz w:val="22"/>
          <w:szCs w:val="22"/>
        </w:rPr>
        <w:t>Agency</w:t>
      </w:r>
      <w:r w:rsidRPr="00616E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16ECE">
        <w:rPr>
          <w:rFonts w:ascii="Times New Roman" w:hAnsi="Times New Roman" w:cs="Times New Roman"/>
          <w:sz w:val="22"/>
          <w:szCs w:val="22"/>
        </w:rPr>
        <w:t>hereby request</w:t>
      </w:r>
      <w:r w:rsidR="0063107C">
        <w:rPr>
          <w:rFonts w:ascii="Times New Roman" w:hAnsi="Times New Roman" w:cs="Times New Roman"/>
          <w:sz w:val="22"/>
          <w:szCs w:val="22"/>
        </w:rPr>
        <w:t>s</w:t>
      </w:r>
      <w:r w:rsidRPr="00616ECE">
        <w:rPr>
          <w:rFonts w:ascii="Times New Roman" w:hAnsi="Times New Roman" w:cs="Times New Roman"/>
          <w:sz w:val="22"/>
          <w:szCs w:val="22"/>
        </w:rPr>
        <w:t xml:space="preserve"> permission to award</w:t>
      </w:r>
      <w:r w:rsidR="008D0FB1" w:rsidRPr="00616ECE">
        <w:rPr>
          <w:rFonts w:ascii="Times New Roman" w:hAnsi="Times New Roman" w:cs="Times New Roman"/>
          <w:sz w:val="22"/>
          <w:szCs w:val="22"/>
        </w:rPr>
        <w:t xml:space="preserve"> </w:t>
      </w:r>
      <w:r w:rsidR="00106D9B" w:rsidRPr="00616ECE">
        <w:rPr>
          <w:rFonts w:ascii="Times New Roman" w:hAnsi="Times New Roman" w:cs="Times New Roman"/>
          <w:sz w:val="22"/>
          <w:szCs w:val="22"/>
        </w:rPr>
        <w:t>more than five</w:t>
      </w:r>
      <w:r w:rsidR="008D0FB1" w:rsidRPr="00616ECE">
        <w:rPr>
          <w:rFonts w:ascii="Times New Roman" w:hAnsi="Times New Roman" w:cs="Times New Roman"/>
          <w:sz w:val="22"/>
          <w:szCs w:val="22"/>
        </w:rPr>
        <w:t xml:space="preserve"> </w:t>
      </w:r>
      <w:r w:rsidR="00B42950" w:rsidRPr="00616ECE">
        <w:rPr>
          <w:rFonts w:ascii="Times New Roman" w:hAnsi="Times New Roman" w:cs="Times New Roman"/>
          <w:sz w:val="22"/>
          <w:szCs w:val="22"/>
        </w:rPr>
        <w:t xml:space="preserve">(5) </w:t>
      </w:r>
      <w:r w:rsidR="00004BAF">
        <w:rPr>
          <w:rFonts w:ascii="Times New Roman" w:hAnsi="Times New Roman" w:cs="Times New Roman"/>
          <w:sz w:val="22"/>
          <w:szCs w:val="22"/>
        </w:rPr>
        <w:t xml:space="preserve">Indefinite Quantity </w:t>
      </w:r>
      <w:r w:rsidR="00527A2E">
        <w:rPr>
          <w:rFonts w:ascii="Times New Roman" w:hAnsi="Times New Roman" w:cs="Times New Roman"/>
          <w:sz w:val="22"/>
          <w:szCs w:val="22"/>
        </w:rPr>
        <w:t>C</w:t>
      </w:r>
      <w:r w:rsidR="00527A2E" w:rsidRPr="00616ECE">
        <w:rPr>
          <w:rFonts w:ascii="Times New Roman" w:hAnsi="Times New Roman" w:cs="Times New Roman"/>
          <w:sz w:val="22"/>
          <w:szCs w:val="22"/>
        </w:rPr>
        <w:t>ontracts</w:t>
      </w:r>
      <w:r w:rsidR="0063107C">
        <w:rPr>
          <w:rFonts w:ascii="Times New Roman" w:hAnsi="Times New Roman" w:cs="Times New Roman"/>
          <w:sz w:val="22"/>
          <w:szCs w:val="22"/>
        </w:rPr>
        <w:t xml:space="preserve"> (IDQs)</w:t>
      </w:r>
      <w:r w:rsidR="00527A2E" w:rsidRPr="00616ECE">
        <w:rPr>
          <w:rFonts w:ascii="Times New Roman" w:hAnsi="Times New Roman" w:cs="Times New Roman"/>
          <w:sz w:val="22"/>
          <w:szCs w:val="22"/>
        </w:rPr>
        <w:t xml:space="preserve"> </w:t>
      </w:r>
      <w:r w:rsidRPr="00616ECE">
        <w:rPr>
          <w:rFonts w:ascii="Times New Roman" w:hAnsi="Times New Roman" w:cs="Times New Roman"/>
          <w:sz w:val="22"/>
          <w:szCs w:val="22"/>
        </w:rPr>
        <w:t>for the services</w:t>
      </w:r>
      <w:r w:rsidR="00B42950" w:rsidRPr="00616ECE">
        <w:rPr>
          <w:rFonts w:ascii="Times New Roman" w:hAnsi="Times New Roman" w:cs="Times New Roman"/>
          <w:sz w:val="22"/>
          <w:szCs w:val="22"/>
        </w:rPr>
        <w:t xml:space="preserve"> identified above</w:t>
      </w:r>
      <w:r w:rsidRPr="00616ECE">
        <w:rPr>
          <w:rFonts w:ascii="Times New Roman" w:hAnsi="Times New Roman" w:cs="Times New Roman"/>
          <w:sz w:val="22"/>
          <w:szCs w:val="22"/>
        </w:rPr>
        <w:t xml:space="preserve">. </w:t>
      </w:r>
      <w:r w:rsidR="00625669" w:rsidRPr="00616ECE">
        <w:rPr>
          <w:rFonts w:ascii="Times New Roman" w:hAnsi="Times New Roman" w:cs="Times New Roman"/>
          <w:sz w:val="22"/>
          <w:szCs w:val="22"/>
        </w:rPr>
        <w:t xml:space="preserve"> </w:t>
      </w:r>
      <w:r w:rsidRPr="00616ECE">
        <w:rPr>
          <w:rFonts w:ascii="Times New Roman" w:hAnsi="Times New Roman" w:cs="Times New Roman"/>
          <w:sz w:val="22"/>
          <w:szCs w:val="22"/>
        </w:rPr>
        <w:t xml:space="preserve">In support of this request, </w:t>
      </w:r>
      <w:r w:rsidR="0063107C">
        <w:rPr>
          <w:rFonts w:ascii="Times New Roman" w:hAnsi="Times New Roman" w:cs="Times New Roman"/>
          <w:sz w:val="22"/>
          <w:szCs w:val="22"/>
        </w:rPr>
        <w:t>A</w:t>
      </w:r>
      <w:r w:rsidRPr="00616ECE">
        <w:rPr>
          <w:rFonts w:ascii="Times New Roman" w:hAnsi="Times New Roman" w:cs="Times New Roman"/>
          <w:sz w:val="22"/>
          <w:szCs w:val="22"/>
        </w:rPr>
        <w:t>gency submits the following:</w:t>
      </w:r>
    </w:p>
    <w:p w14:paraId="03F54FD0" w14:textId="77777777" w:rsidR="00625669" w:rsidRPr="00616ECE" w:rsidRDefault="00625669" w:rsidP="00625669">
      <w:pPr>
        <w:tabs>
          <w:tab w:val="left" w:pos="9360"/>
        </w:tabs>
        <w:spacing w:before="120" w:after="60"/>
        <w:jc w:val="both"/>
        <w:rPr>
          <w:rFonts w:ascii="Times New Roman" w:hAnsi="Times New Roman" w:cs="Times New Roman"/>
          <w:sz w:val="22"/>
          <w:szCs w:val="22"/>
        </w:rPr>
      </w:pPr>
    </w:p>
    <w:p w14:paraId="7503A1B2" w14:textId="5FC05F50" w:rsidR="003014C1" w:rsidRPr="00616ECE" w:rsidRDefault="00924BD0" w:rsidP="00625669">
      <w:pPr>
        <w:pStyle w:val="ListParagraph"/>
        <w:numPr>
          <w:ilvl w:val="0"/>
          <w:numId w:val="2"/>
        </w:numPr>
        <w:tabs>
          <w:tab w:val="left" w:pos="9360"/>
        </w:tabs>
        <w:spacing w:before="60" w:after="60"/>
        <w:ind w:left="36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616ECE">
        <w:rPr>
          <w:rFonts w:ascii="Times New Roman" w:hAnsi="Times New Roman" w:cs="Times New Roman"/>
          <w:b/>
          <w:sz w:val="22"/>
          <w:szCs w:val="22"/>
        </w:rPr>
        <w:t>Justification of Need</w:t>
      </w:r>
      <w:r w:rsidR="00EB0F53" w:rsidRPr="00616ECE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Pr="00616ECE">
        <w:rPr>
          <w:rFonts w:ascii="Times New Roman" w:hAnsi="Times New Roman" w:cs="Times New Roman"/>
          <w:i/>
          <w:sz w:val="20"/>
          <w:szCs w:val="20"/>
        </w:rPr>
        <w:t>(Agency</w:t>
      </w:r>
      <w:r w:rsidR="00B42950" w:rsidRPr="00616ECE">
        <w:rPr>
          <w:rFonts w:ascii="Times New Roman" w:hAnsi="Times New Roman" w:cs="Times New Roman"/>
          <w:i/>
          <w:sz w:val="20"/>
          <w:szCs w:val="20"/>
        </w:rPr>
        <w:t xml:space="preserve"> to provide</w:t>
      </w:r>
      <w:r w:rsidRPr="00616ECE">
        <w:rPr>
          <w:rFonts w:ascii="Times New Roman" w:hAnsi="Times New Roman" w:cs="Times New Roman"/>
          <w:i/>
          <w:sz w:val="20"/>
          <w:szCs w:val="20"/>
        </w:rPr>
        <w:t xml:space="preserve"> description of why </w:t>
      </w:r>
      <w:r w:rsidR="00625669" w:rsidRPr="00616ECE">
        <w:rPr>
          <w:rFonts w:ascii="Times New Roman" w:hAnsi="Times New Roman" w:cs="Times New Roman"/>
          <w:i/>
          <w:sz w:val="20"/>
          <w:szCs w:val="20"/>
        </w:rPr>
        <w:t>they</w:t>
      </w:r>
      <w:r w:rsidRPr="00616ECE">
        <w:rPr>
          <w:rFonts w:ascii="Times New Roman" w:hAnsi="Times New Roman" w:cs="Times New Roman"/>
          <w:i/>
          <w:sz w:val="20"/>
          <w:szCs w:val="20"/>
        </w:rPr>
        <w:t xml:space="preserve"> ha</w:t>
      </w:r>
      <w:r w:rsidR="00625669" w:rsidRPr="00616ECE">
        <w:rPr>
          <w:rFonts w:ascii="Times New Roman" w:hAnsi="Times New Roman" w:cs="Times New Roman"/>
          <w:i/>
          <w:sz w:val="20"/>
          <w:szCs w:val="20"/>
        </w:rPr>
        <w:t>ve</w:t>
      </w:r>
      <w:r w:rsidRPr="00616ECE">
        <w:rPr>
          <w:rFonts w:ascii="Times New Roman" w:hAnsi="Times New Roman" w:cs="Times New Roman"/>
          <w:i/>
          <w:sz w:val="20"/>
          <w:szCs w:val="20"/>
        </w:rPr>
        <w:t xml:space="preserve"> a need </w:t>
      </w:r>
      <w:r w:rsidR="00511442" w:rsidRPr="00616ECE">
        <w:rPr>
          <w:rFonts w:ascii="Times New Roman" w:hAnsi="Times New Roman" w:cs="Times New Roman"/>
          <w:i/>
          <w:sz w:val="20"/>
          <w:szCs w:val="20"/>
        </w:rPr>
        <w:t>to award more than five</w:t>
      </w:r>
      <w:r w:rsidRPr="00616ECE">
        <w:rPr>
          <w:rFonts w:ascii="Times New Roman" w:hAnsi="Times New Roman" w:cs="Times New Roman"/>
          <w:i/>
          <w:sz w:val="20"/>
          <w:szCs w:val="20"/>
        </w:rPr>
        <w:t xml:space="preserve"> I</w:t>
      </w:r>
      <w:r w:rsidR="0063107C">
        <w:rPr>
          <w:rFonts w:ascii="Times New Roman" w:hAnsi="Times New Roman" w:cs="Times New Roman"/>
          <w:i/>
          <w:sz w:val="20"/>
          <w:szCs w:val="20"/>
        </w:rPr>
        <w:t>DQ</w:t>
      </w:r>
      <w:r w:rsidRPr="00616ECE">
        <w:rPr>
          <w:rFonts w:ascii="Times New Roman" w:hAnsi="Times New Roman" w:cs="Times New Roman"/>
          <w:i/>
          <w:sz w:val="20"/>
          <w:szCs w:val="20"/>
        </w:rPr>
        <w:t xml:space="preserve"> Contracts for the services</w:t>
      </w:r>
      <w:r w:rsidR="00B42950" w:rsidRPr="00616ECE">
        <w:rPr>
          <w:rFonts w:ascii="Times New Roman" w:hAnsi="Times New Roman" w:cs="Times New Roman"/>
          <w:i/>
          <w:sz w:val="20"/>
          <w:szCs w:val="20"/>
        </w:rPr>
        <w:t xml:space="preserve"> identified above.</w:t>
      </w:r>
      <w:r w:rsidRPr="00616ECE">
        <w:rPr>
          <w:rFonts w:ascii="Times New Roman" w:hAnsi="Times New Roman" w:cs="Times New Roman"/>
          <w:i/>
          <w:sz w:val="20"/>
          <w:szCs w:val="20"/>
        </w:rPr>
        <w:t>)</w:t>
      </w:r>
    </w:p>
    <w:p w14:paraId="275F2047" w14:textId="77777777" w:rsidR="00924BD0" w:rsidRPr="00616ECE" w:rsidRDefault="00625669" w:rsidP="00616ECE">
      <w:pPr>
        <w:tabs>
          <w:tab w:val="right" w:pos="10170"/>
        </w:tabs>
        <w:spacing w:before="120" w:after="60"/>
        <w:ind w:left="360"/>
        <w:outlineLvl w:val="0"/>
        <w:rPr>
          <w:rFonts w:ascii="Times New Roman" w:hAnsi="Times New Roman" w:cs="Times New Roman"/>
          <w:sz w:val="22"/>
          <w:szCs w:val="22"/>
          <w:u w:val="single"/>
        </w:rPr>
      </w:pPr>
      <w:r w:rsidRPr="00616ECE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16ECE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Pr="00616ECE">
        <w:rPr>
          <w:rFonts w:ascii="Times New Roman" w:hAnsi="Times New Roman" w:cs="Times New Roman"/>
          <w:sz w:val="22"/>
          <w:szCs w:val="22"/>
          <w:u w:val="single"/>
        </w:rPr>
      </w:r>
      <w:r w:rsidRPr="00616ECE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Pr="00616ECE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Pr="00616EC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7660BF4" w14:textId="77777777" w:rsidR="00625669" w:rsidRPr="00616ECE" w:rsidRDefault="00625669" w:rsidP="00625669">
      <w:pPr>
        <w:tabs>
          <w:tab w:val="right" w:pos="9900"/>
        </w:tabs>
        <w:spacing w:before="120" w:after="60"/>
        <w:ind w:left="360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70E5400B" w14:textId="77777777" w:rsidR="008D0FB1" w:rsidRPr="00616ECE" w:rsidRDefault="008D0FB1" w:rsidP="00616ECE">
      <w:pPr>
        <w:pStyle w:val="ListParagraph"/>
        <w:numPr>
          <w:ilvl w:val="0"/>
          <w:numId w:val="2"/>
        </w:numPr>
        <w:tabs>
          <w:tab w:val="right" w:pos="10170"/>
        </w:tabs>
        <w:spacing w:before="120" w:after="60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616ECE">
        <w:rPr>
          <w:rFonts w:ascii="Times New Roman" w:hAnsi="Times New Roman" w:cs="Times New Roman"/>
          <w:b/>
          <w:sz w:val="22"/>
          <w:szCs w:val="22"/>
        </w:rPr>
        <w:t>Minimum Number of Awards Necessary to Meet Agency Needs:</w:t>
      </w:r>
      <w:r w:rsidR="00564A27" w:rsidRPr="00616EC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625669" w:rsidRPr="00616ECE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5669" w:rsidRPr="00616ECE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625669" w:rsidRPr="00616ECE">
        <w:rPr>
          <w:rFonts w:ascii="Times New Roman" w:hAnsi="Times New Roman" w:cs="Times New Roman"/>
          <w:sz w:val="22"/>
          <w:szCs w:val="22"/>
          <w:u w:val="single"/>
        </w:rPr>
      </w:r>
      <w:r w:rsidR="00625669" w:rsidRPr="00616ECE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625669"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625669"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625669"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625669"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625669" w:rsidRPr="00616ECE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625669" w:rsidRPr="00616ECE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625669" w:rsidRPr="00616ECE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5D6CCE0" w14:textId="77777777" w:rsidR="00F941E9" w:rsidRPr="00616ECE" w:rsidRDefault="00F941E9" w:rsidP="00625669">
      <w:p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C7E6FFD" w14:textId="77777777" w:rsidR="00F941E9" w:rsidRPr="00616ECE" w:rsidRDefault="00F941E9" w:rsidP="00625669">
      <w:pPr>
        <w:tabs>
          <w:tab w:val="left" w:pos="450"/>
          <w:tab w:val="left" w:pos="5400"/>
          <w:tab w:val="left" w:pos="5580"/>
          <w:tab w:val="left" w:pos="7200"/>
          <w:tab w:val="left" w:pos="7470"/>
          <w:tab w:val="right" w:pos="9360"/>
        </w:tabs>
        <w:rPr>
          <w:rFonts w:ascii="Times New Roman" w:hAnsi="Times New Roman" w:cs="Times New Roman"/>
          <w:b/>
          <w:sz w:val="22"/>
          <w:szCs w:val="22"/>
        </w:rPr>
      </w:pPr>
    </w:p>
    <w:p w14:paraId="599B02BE" w14:textId="77777777" w:rsidR="00616ECE" w:rsidRPr="00616ECE" w:rsidRDefault="00616ECE" w:rsidP="00616ECE">
      <w:pPr>
        <w:tabs>
          <w:tab w:val="right" w:pos="10260"/>
        </w:tabs>
        <w:rPr>
          <w:rFonts w:ascii="Times New Roman" w:hAnsi="Times New Roman"/>
          <w:b/>
          <w:sz w:val="16"/>
          <w:szCs w:val="16"/>
          <w:u w:val="thick"/>
        </w:rPr>
      </w:pPr>
      <w:r w:rsidRPr="00616ECE">
        <w:rPr>
          <w:rFonts w:ascii="Times New Roman" w:hAnsi="Times New Roman"/>
          <w:b/>
          <w:sz w:val="16"/>
          <w:szCs w:val="16"/>
          <w:u w:val="thick"/>
        </w:rPr>
        <w:tab/>
      </w:r>
    </w:p>
    <w:p w14:paraId="2AC517F4" w14:textId="77777777" w:rsidR="00512A93" w:rsidRPr="00512A93" w:rsidRDefault="00512A93" w:rsidP="00616ECE">
      <w:pPr>
        <w:widowControl w:val="0"/>
        <w:tabs>
          <w:tab w:val="left" w:pos="7020"/>
          <w:tab w:val="left" w:pos="7200"/>
          <w:tab w:val="right" w:pos="10170"/>
        </w:tabs>
        <w:autoSpaceDE w:val="0"/>
        <w:autoSpaceDN w:val="0"/>
        <w:adjustRightInd w:val="0"/>
        <w:spacing w:before="480"/>
        <w:ind w:right="43"/>
        <w:jc w:val="both"/>
        <w:rPr>
          <w:rFonts w:ascii="Times New Roman" w:hAnsi="Times New Roman" w:cs="Times New Roman"/>
          <w:color w:val="000000"/>
          <w:u w:val="single"/>
        </w:rPr>
      </w:pPr>
      <w:r w:rsidRPr="00512A93">
        <w:rPr>
          <w:rFonts w:ascii="Times New Roman" w:hAnsi="Times New Roman" w:cs="Times New Roman"/>
          <w:b/>
          <w:bCs/>
          <w:color w:val="000000"/>
        </w:rPr>
        <w:t>BY:</w:t>
      </w:r>
      <w:r w:rsidRPr="00512A93">
        <w:rPr>
          <w:rFonts w:ascii="Times New Roman" w:hAnsi="Times New Roman" w:cs="Times New Roman"/>
          <w:bCs/>
          <w:color w:val="000000"/>
          <w:u w:val="single"/>
        </w:rPr>
        <w:tab/>
      </w:r>
      <w:r w:rsidRPr="00512A93">
        <w:rPr>
          <w:rFonts w:ascii="Times New Roman" w:hAnsi="Times New Roman" w:cs="Times New Roman"/>
          <w:b/>
          <w:bCs/>
          <w:color w:val="000000"/>
        </w:rPr>
        <w:tab/>
        <w:t>DATE:</w:t>
      </w:r>
      <w:bookmarkStart w:id="2" w:name="Text19"/>
      <w:r w:rsidR="00564A27">
        <w:rPr>
          <w:rFonts w:ascii="Times New Roman" w:hAnsi="Times New Roman" w:cs="Times New Roman"/>
          <w:b/>
          <w:bCs/>
          <w:color w:val="000000"/>
          <w:u w:val="single"/>
        </w:rPr>
        <w:t xml:space="preserve">  </w:t>
      </w:r>
      <w:r w:rsidRPr="00512A93">
        <w:rPr>
          <w:rFonts w:ascii="Times New Roman" w:hAnsi="Times New Roman" w:cs="Times New Roman"/>
          <w:bCs/>
          <w:color w:val="000000"/>
          <w:u w:val="single"/>
        </w:rPr>
        <w:fldChar w:fldCharType="begin">
          <w:ffData>
            <w:name w:val="Text1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512A93">
        <w:rPr>
          <w:rFonts w:ascii="Times New Roman" w:hAnsi="Times New Roman" w:cs="Times New Roman"/>
          <w:bCs/>
          <w:color w:val="000000"/>
          <w:u w:val="single"/>
        </w:rPr>
        <w:instrText xml:space="preserve"> FORMTEXT </w:instrText>
      </w:r>
      <w:r w:rsidRPr="00512A93">
        <w:rPr>
          <w:rFonts w:ascii="Times New Roman" w:hAnsi="Times New Roman" w:cs="Times New Roman"/>
          <w:bCs/>
          <w:color w:val="000000"/>
          <w:u w:val="single"/>
        </w:rPr>
      </w:r>
      <w:r w:rsidRPr="00512A93">
        <w:rPr>
          <w:rFonts w:ascii="Times New Roman" w:hAnsi="Times New Roman" w:cs="Times New Roman"/>
          <w:bCs/>
          <w:color w:val="000000"/>
          <w:u w:val="single"/>
        </w:rPr>
        <w:fldChar w:fldCharType="separate"/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color w:val="000000"/>
          <w:u w:val="single"/>
        </w:rPr>
        <w:fldChar w:fldCharType="end"/>
      </w:r>
      <w:bookmarkEnd w:id="2"/>
      <w:r w:rsidRPr="00512A93">
        <w:rPr>
          <w:rFonts w:ascii="Times New Roman" w:hAnsi="Times New Roman" w:cs="Times New Roman"/>
          <w:bCs/>
          <w:color w:val="000000"/>
          <w:u w:val="single"/>
        </w:rPr>
        <w:tab/>
      </w:r>
    </w:p>
    <w:p w14:paraId="6634B8D1" w14:textId="77777777" w:rsidR="00512A93" w:rsidRPr="00616ECE" w:rsidRDefault="00512A93" w:rsidP="00616ECE">
      <w:pPr>
        <w:widowControl w:val="0"/>
        <w:tabs>
          <w:tab w:val="right" w:pos="10170"/>
        </w:tabs>
        <w:autoSpaceDE w:val="0"/>
        <w:autoSpaceDN w:val="0"/>
        <w:adjustRightInd w:val="0"/>
        <w:ind w:left="108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6ECE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Procurement Officer/Project Manager)</w:t>
      </w:r>
    </w:p>
    <w:p w14:paraId="0FA30737" w14:textId="77777777" w:rsidR="00512A93" w:rsidRPr="00512A93" w:rsidRDefault="00512A93" w:rsidP="00616ECE">
      <w:pPr>
        <w:widowControl w:val="0"/>
        <w:tabs>
          <w:tab w:val="left" w:pos="5760"/>
          <w:tab w:val="left" w:pos="5940"/>
          <w:tab w:val="right" w:pos="10170"/>
        </w:tabs>
        <w:autoSpaceDE w:val="0"/>
        <w:autoSpaceDN w:val="0"/>
        <w:adjustRightInd w:val="0"/>
        <w:spacing w:before="360" w:after="120"/>
        <w:jc w:val="both"/>
        <w:rPr>
          <w:rFonts w:ascii="Times New Roman" w:hAnsi="Times New Roman" w:cs="Times New Roman"/>
          <w:color w:val="000000"/>
          <w:u w:val="single"/>
        </w:rPr>
      </w:pPr>
      <w:r w:rsidRPr="00512A93">
        <w:rPr>
          <w:rFonts w:ascii="Times New Roman" w:hAnsi="Times New Roman" w:cs="Times New Roman"/>
          <w:b/>
          <w:caps/>
          <w:color w:val="000000"/>
        </w:rPr>
        <w:t>Print Name</w:t>
      </w:r>
      <w:r w:rsidRPr="00512A93">
        <w:rPr>
          <w:rFonts w:ascii="Times New Roman" w:hAnsi="Times New Roman" w:cs="Times New Roman"/>
          <w:b/>
          <w:color w:val="000000"/>
        </w:rPr>
        <w:t>:</w:t>
      </w:r>
      <w:r w:rsidR="00564A27">
        <w:rPr>
          <w:rFonts w:ascii="Times New Roman" w:hAnsi="Times New Roman" w:cs="Times New Roman"/>
          <w:b/>
          <w:color w:val="000000"/>
          <w:u w:val="single"/>
        </w:rPr>
        <w:t xml:space="preserve">  </w:t>
      </w:r>
      <w:r w:rsidRPr="00512A93"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512A93"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 w:rsidRPr="00512A93">
        <w:rPr>
          <w:rFonts w:ascii="Times New Roman" w:hAnsi="Times New Roman" w:cs="Times New Roman"/>
          <w:color w:val="000000"/>
          <w:u w:val="single"/>
        </w:rPr>
      </w:r>
      <w:r w:rsidRPr="00512A93">
        <w:rPr>
          <w:rFonts w:ascii="Times New Roman" w:hAnsi="Times New Roman" w:cs="Times New Roman"/>
          <w:color w:val="000000"/>
          <w:u w:val="single"/>
        </w:rPr>
        <w:fldChar w:fldCharType="separate"/>
      </w:r>
      <w:r w:rsidRPr="00512A93">
        <w:rPr>
          <w:rFonts w:ascii="Times New Roman" w:hAnsi="Times New Roman" w:cs="Times New Roman"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color w:val="000000"/>
          <w:u w:val="single"/>
        </w:rPr>
        <w:fldChar w:fldCharType="end"/>
      </w:r>
      <w:r w:rsidRPr="00512A93">
        <w:rPr>
          <w:rFonts w:ascii="Times New Roman" w:hAnsi="Times New Roman" w:cs="Times New Roman"/>
          <w:color w:val="000000"/>
          <w:u w:val="single"/>
        </w:rPr>
        <w:tab/>
      </w:r>
      <w:r w:rsidRPr="00512A93">
        <w:rPr>
          <w:rFonts w:ascii="Times New Roman" w:hAnsi="Times New Roman" w:cs="Times New Roman"/>
          <w:color w:val="000000"/>
        </w:rPr>
        <w:tab/>
      </w:r>
      <w:r w:rsidRPr="00512A93">
        <w:rPr>
          <w:rFonts w:ascii="Times New Roman" w:hAnsi="Times New Roman" w:cs="Times New Roman"/>
          <w:b/>
          <w:bCs/>
          <w:iCs/>
          <w:caps/>
          <w:color w:val="000000"/>
        </w:rPr>
        <w:t>Title</w:t>
      </w:r>
      <w:r w:rsidRPr="00512A93">
        <w:rPr>
          <w:rFonts w:ascii="Times New Roman" w:hAnsi="Times New Roman" w:cs="Times New Roman"/>
          <w:b/>
          <w:bCs/>
          <w:iCs/>
          <w:color w:val="000000"/>
        </w:rPr>
        <w:t>:</w:t>
      </w:r>
      <w:bookmarkStart w:id="3" w:name="Text21"/>
      <w:r w:rsidR="00564A27">
        <w:rPr>
          <w:rFonts w:ascii="Times New Roman" w:hAnsi="Times New Roman" w:cs="Times New Roman"/>
          <w:b/>
          <w:bCs/>
          <w:iCs/>
          <w:color w:val="000000"/>
          <w:u w:val="single"/>
        </w:rPr>
        <w:t xml:space="preserve">  </w:t>
      </w:r>
      <w:r w:rsidRPr="00512A93">
        <w:rPr>
          <w:rFonts w:ascii="Times New Roman" w:hAnsi="Times New Roman" w:cs="Times New Roman"/>
          <w:bCs/>
          <w:iCs/>
          <w:color w:val="000000"/>
          <w:u w:val="single"/>
        </w:rPr>
        <w:fldChar w:fldCharType="begin">
          <w:ffData>
            <w:name w:val="Text21"/>
            <w:enabled/>
            <w:calcOnExit w:val="0"/>
            <w:textInput>
              <w:maxLength w:val="100"/>
            </w:textInput>
          </w:ffData>
        </w:fldChar>
      </w:r>
      <w:r w:rsidRPr="00512A93">
        <w:rPr>
          <w:rFonts w:ascii="Times New Roman" w:hAnsi="Times New Roman" w:cs="Times New Roman"/>
          <w:bCs/>
          <w:iCs/>
          <w:color w:val="000000"/>
          <w:u w:val="single"/>
        </w:rPr>
        <w:instrText xml:space="preserve"> FORMTEXT </w:instrText>
      </w:r>
      <w:r w:rsidRPr="00512A93">
        <w:rPr>
          <w:rFonts w:ascii="Times New Roman" w:hAnsi="Times New Roman" w:cs="Times New Roman"/>
          <w:bCs/>
          <w:iCs/>
          <w:color w:val="000000"/>
          <w:u w:val="single"/>
        </w:rPr>
      </w:r>
      <w:r w:rsidRPr="00512A93">
        <w:rPr>
          <w:rFonts w:ascii="Times New Roman" w:hAnsi="Times New Roman" w:cs="Times New Roman"/>
          <w:bCs/>
          <w:iCs/>
          <w:color w:val="000000"/>
          <w:u w:val="single"/>
        </w:rPr>
        <w:fldChar w:fldCharType="separate"/>
      </w:r>
      <w:r w:rsidRPr="00512A93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iCs/>
          <w:color w:val="000000"/>
          <w:u w:val="single"/>
        </w:rPr>
        <w:fldChar w:fldCharType="end"/>
      </w:r>
      <w:bookmarkEnd w:id="3"/>
      <w:r w:rsidRPr="00512A93">
        <w:rPr>
          <w:rFonts w:ascii="Times New Roman" w:hAnsi="Times New Roman" w:cs="Times New Roman"/>
          <w:bCs/>
          <w:iCs/>
          <w:color w:val="000000"/>
          <w:u w:val="single"/>
        </w:rPr>
        <w:tab/>
      </w:r>
    </w:p>
    <w:p w14:paraId="7C5881EC" w14:textId="77777777" w:rsidR="00512A93" w:rsidRPr="00512A93" w:rsidRDefault="00512A93" w:rsidP="00616EC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thick"/>
        </w:rPr>
      </w:pPr>
      <w:r w:rsidRPr="00512A93">
        <w:rPr>
          <w:rFonts w:ascii="Times New Roman" w:hAnsi="Times New Roman" w:cs="Times New Roman"/>
          <w:color w:val="000000"/>
          <w:u w:val="thick"/>
        </w:rPr>
        <w:tab/>
      </w:r>
    </w:p>
    <w:p w14:paraId="6A7D3CBC" w14:textId="05FBA18B" w:rsidR="00512A93" w:rsidRPr="00616ECE" w:rsidRDefault="00512A93" w:rsidP="00512A93">
      <w:pPr>
        <w:tabs>
          <w:tab w:val="right" w:pos="9900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616ECE">
        <w:rPr>
          <w:rFonts w:ascii="Times New Roman" w:hAnsi="Times New Roman"/>
          <w:b/>
          <w:sz w:val="22"/>
          <w:szCs w:val="22"/>
        </w:rPr>
        <w:t xml:space="preserve">Office of State Engineer Approval: </w:t>
      </w:r>
      <w:r w:rsidRPr="00616ECE">
        <w:rPr>
          <w:rFonts w:ascii="Times New Roman" w:hAnsi="Times New Roman"/>
          <w:sz w:val="22"/>
          <w:szCs w:val="22"/>
        </w:rPr>
        <w:t xml:space="preserve">OSE hereby approves the Agency’s request </w:t>
      </w:r>
      <w:r w:rsidRPr="00616ECE">
        <w:rPr>
          <w:rFonts w:ascii="Times New Roman" w:hAnsi="Times New Roman" w:cs="Times New Roman"/>
          <w:sz w:val="22"/>
          <w:szCs w:val="22"/>
        </w:rPr>
        <w:t xml:space="preserve">to award multiple </w:t>
      </w:r>
      <w:r w:rsidR="00004BAF">
        <w:rPr>
          <w:rFonts w:ascii="Times New Roman" w:hAnsi="Times New Roman" w:cs="Times New Roman"/>
          <w:sz w:val="22"/>
          <w:szCs w:val="22"/>
        </w:rPr>
        <w:t>I</w:t>
      </w:r>
      <w:r w:rsidR="0063107C">
        <w:rPr>
          <w:rFonts w:ascii="Times New Roman" w:hAnsi="Times New Roman" w:cs="Times New Roman"/>
          <w:sz w:val="22"/>
          <w:szCs w:val="22"/>
        </w:rPr>
        <w:t>DQ</w:t>
      </w:r>
      <w:r w:rsidR="00004BAF">
        <w:rPr>
          <w:rFonts w:ascii="Times New Roman" w:hAnsi="Times New Roman" w:cs="Times New Roman"/>
          <w:sz w:val="22"/>
          <w:szCs w:val="22"/>
        </w:rPr>
        <w:t xml:space="preserve"> </w:t>
      </w:r>
      <w:r w:rsidRPr="00616ECE">
        <w:rPr>
          <w:rFonts w:ascii="Times New Roman" w:hAnsi="Times New Roman" w:cs="Times New Roman"/>
          <w:sz w:val="22"/>
          <w:szCs w:val="22"/>
        </w:rPr>
        <w:t>contracts for the services</w:t>
      </w:r>
      <w:r w:rsidR="00B42950" w:rsidRPr="00616ECE">
        <w:rPr>
          <w:rFonts w:ascii="Times New Roman" w:hAnsi="Times New Roman" w:cs="Times New Roman"/>
          <w:sz w:val="22"/>
          <w:szCs w:val="22"/>
        </w:rPr>
        <w:t xml:space="preserve"> identified above</w:t>
      </w:r>
      <w:r w:rsidRPr="00616ECE">
        <w:rPr>
          <w:rFonts w:ascii="Times New Roman" w:hAnsi="Times New Roman" w:cs="Times New Roman"/>
          <w:sz w:val="22"/>
          <w:szCs w:val="22"/>
        </w:rPr>
        <w:t xml:space="preserve">.  Agency may make </w:t>
      </w:r>
      <w:r w:rsidR="00C02177">
        <w:rPr>
          <w:rFonts w:ascii="Times New Roman" w:hAnsi="Times New Roman" w:cs="Times New Roman"/>
          <w:sz w:val="22"/>
          <w:szCs w:val="22"/>
        </w:rPr>
        <w:t xml:space="preserve">no more than </w:t>
      </w:r>
      <w:r w:rsidRPr="00616ECE">
        <w:rPr>
          <w:rFonts w:ascii="Times New Roman" w:hAnsi="Times New Roman" w:cs="Times New Roman"/>
          <w:sz w:val="22"/>
          <w:szCs w:val="22"/>
        </w:rPr>
        <w:t xml:space="preserve">the number of awards set forth above and must set forth the number of intended awards in the Invitation for Indefinite </w:t>
      </w:r>
      <w:r w:rsidR="00004BAF">
        <w:rPr>
          <w:rFonts w:ascii="Times New Roman" w:hAnsi="Times New Roman" w:cs="Times New Roman"/>
          <w:sz w:val="22"/>
          <w:szCs w:val="22"/>
        </w:rPr>
        <w:t>Quantity</w:t>
      </w:r>
      <w:r w:rsidR="00FE2D89">
        <w:rPr>
          <w:rFonts w:ascii="Times New Roman" w:hAnsi="Times New Roman" w:cs="Times New Roman"/>
          <w:sz w:val="22"/>
          <w:szCs w:val="22"/>
        </w:rPr>
        <w:t xml:space="preserve"> </w:t>
      </w:r>
      <w:r w:rsidRPr="00616ECE">
        <w:rPr>
          <w:rFonts w:ascii="Times New Roman" w:hAnsi="Times New Roman" w:cs="Times New Roman"/>
          <w:sz w:val="22"/>
          <w:szCs w:val="22"/>
        </w:rPr>
        <w:t>Contract.</w:t>
      </w:r>
    </w:p>
    <w:p w14:paraId="618FD7D4" w14:textId="77777777" w:rsidR="00512A93" w:rsidRPr="00512A93" w:rsidRDefault="00512A93" w:rsidP="00616ECE">
      <w:pPr>
        <w:widowControl w:val="0"/>
        <w:tabs>
          <w:tab w:val="left" w:pos="7020"/>
          <w:tab w:val="left" w:pos="7200"/>
          <w:tab w:val="right" w:pos="10224"/>
        </w:tabs>
        <w:autoSpaceDE w:val="0"/>
        <w:autoSpaceDN w:val="0"/>
        <w:adjustRightInd w:val="0"/>
        <w:spacing w:before="480"/>
        <w:jc w:val="both"/>
        <w:outlineLvl w:val="0"/>
        <w:rPr>
          <w:rFonts w:ascii="Times New Roman" w:hAnsi="Times New Roman" w:cs="Times New Roman"/>
          <w:color w:val="000000"/>
        </w:rPr>
      </w:pPr>
      <w:r w:rsidRPr="00512A93">
        <w:rPr>
          <w:rFonts w:ascii="Times New Roman" w:hAnsi="Times New Roman" w:cs="Times New Roman"/>
          <w:b/>
          <w:bCs/>
          <w:color w:val="000000"/>
        </w:rPr>
        <w:t>APPROVED BY:</w:t>
      </w:r>
      <w:r w:rsidRPr="00512A93">
        <w:rPr>
          <w:rFonts w:ascii="Times New Roman" w:hAnsi="Times New Roman" w:cs="Times New Roman"/>
          <w:bCs/>
          <w:color w:val="000000"/>
          <w:u w:val="single"/>
        </w:rPr>
        <w:tab/>
      </w:r>
      <w:r w:rsidRPr="00512A93">
        <w:rPr>
          <w:rFonts w:ascii="Times New Roman" w:hAnsi="Times New Roman" w:cs="Times New Roman"/>
          <w:bCs/>
          <w:color w:val="000000"/>
        </w:rPr>
        <w:tab/>
      </w:r>
      <w:r w:rsidRPr="00512A93">
        <w:rPr>
          <w:rFonts w:ascii="Times New Roman" w:hAnsi="Times New Roman" w:cs="Times New Roman"/>
          <w:b/>
          <w:bCs/>
          <w:color w:val="000000"/>
        </w:rPr>
        <w:t>DATE:</w:t>
      </w:r>
      <w:bookmarkStart w:id="4" w:name="Text23"/>
      <w:r w:rsidR="00564A27">
        <w:rPr>
          <w:rFonts w:ascii="Times New Roman" w:hAnsi="Times New Roman" w:cs="Times New Roman"/>
          <w:bCs/>
          <w:color w:val="000000"/>
          <w:u w:val="single"/>
        </w:rPr>
        <w:t xml:space="preserve">  </w:t>
      </w:r>
      <w:r w:rsidRPr="00512A93">
        <w:rPr>
          <w:rFonts w:ascii="Times New Roman" w:hAnsi="Times New Roman" w:cs="Times New Roman"/>
          <w:bCs/>
          <w:color w:val="000000"/>
          <w:u w:val="single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512A93">
        <w:rPr>
          <w:rFonts w:ascii="Times New Roman" w:hAnsi="Times New Roman" w:cs="Times New Roman"/>
          <w:bCs/>
          <w:color w:val="000000"/>
          <w:u w:val="single"/>
        </w:rPr>
        <w:instrText xml:space="preserve"> FORMTEXT </w:instrText>
      </w:r>
      <w:r w:rsidRPr="00512A93">
        <w:rPr>
          <w:rFonts w:ascii="Times New Roman" w:hAnsi="Times New Roman" w:cs="Times New Roman"/>
          <w:bCs/>
          <w:color w:val="000000"/>
          <w:u w:val="single"/>
        </w:rPr>
      </w:r>
      <w:r w:rsidRPr="00512A93">
        <w:rPr>
          <w:rFonts w:ascii="Times New Roman" w:hAnsi="Times New Roman" w:cs="Times New Roman"/>
          <w:bCs/>
          <w:color w:val="000000"/>
          <w:u w:val="single"/>
        </w:rPr>
        <w:fldChar w:fldCharType="separate"/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Pr="00512A93">
        <w:rPr>
          <w:rFonts w:ascii="Times New Roman" w:hAnsi="Times New Roman" w:cs="Times New Roman"/>
          <w:bCs/>
          <w:color w:val="000000"/>
          <w:u w:val="single"/>
        </w:rPr>
        <w:fldChar w:fldCharType="end"/>
      </w:r>
      <w:bookmarkEnd w:id="4"/>
      <w:r w:rsidRPr="00512A93">
        <w:rPr>
          <w:rFonts w:ascii="Times New Roman" w:hAnsi="Times New Roman" w:cs="Times New Roman"/>
          <w:bCs/>
          <w:color w:val="000000"/>
          <w:u w:val="single"/>
        </w:rPr>
        <w:tab/>
      </w:r>
    </w:p>
    <w:p w14:paraId="6657D08E" w14:textId="77777777" w:rsidR="00512A93" w:rsidRPr="00616ECE" w:rsidRDefault="00512A93" w:rsidP="00616ECE">
      <w:pPr>
        <w:widowControl w:val="0"/>
        <w:tabs>
          <w:tab w:val="right" w:pos="10224"/>
        </w:tabs>
        <w:autoSpaceDE w:val="0"/>
        <w:autoSpaceDN w:val="0"/>
        <w:adjustRightInd w:val="0"/>
        <w:ind w:left="315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16ECE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(OSE Project Manager)</w:t>
      </w:r>
    </w:p>
    <w:p w14:paraId="51E8D10B" w14:textId="77777777" w:rsidR="00C83A65" w:rsidRPr="00616ECE" w:rsidRDefault="00C83A65" w:rsidP="00616ECE">
      <w:pPr>
        <w:tabs>
          <w:tab w:val="right" w:pos="10224"/>
        </w:tabs>
        <w:rPr>
          <w:rFonts w:ascii="Times New Roman" w:hAnsi="Times New Roman"/>
          <w:b/>
          <w:sz w:val="16"/>
          <w:szCs w:val="16"/>
          <w:u w:val="thick"/>
        </w:rPr>
      </w:pPr>
      <w:r w:rsidRPr="00616ECE">
        <w:rPr>
          <w:rFonts w:ascii="Times New Roman" w:hAnsi="Times New Roman"/>
          <w:b/>
          <w:sz w:val="16"/>
          <w:szCs w:val="16"/>
          <w:u w:val="thick"/>
        </w:rPr>
        <w:tab/>
      </w:r>
    </w:p>
    <w:p w14:paraId="6BA87DB1" w14:textId="77777777" w:rsidR="00A36C09" w:rsidRPr="00512A93" w:rsidRDefault="00512A93" w:rsidP="00512A93">
      <w:pPr>
        <w:spacing w:before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SUBMIT</w:t>
      </w:r>
      <w:r w:rsidRPr="00512A93">
        <w:rPr>
          <w:rFonts w:ascii="Times New Roman" w:hAnsi="Times New Roman" w:cs="Times New Roman"/>
          <w:b/>
          <w:sz w:val="18"/>
          <w:szCs w:val="18"/>
        </w:rPr>
        <w:t xml:space="preserve"> TO OSE</w:t>
      </w:r>
      <w:r w:rsidR="00A36C09" w:rsidRPr="00512A93">
        <w:rPr>
          <w:rFonts w:ascii="Times New Roman" w:hAnsi="Times New Roman" w:cs="Times New Roman"/>
          <w:b/>
          <w:sz w:val="18"/>
          <w:szCs w:val="18"/>
        </w:rPr>
        <w:t xml:space="preserve">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E2D89">
        <w:rPr>
          <w:rFonts w:ascii="Times New Roman" w:hAnsi="Times New Roman" w:cs="Times New Roman"/>
          <w:sz w:val="18"/>
          <w:szCs w:val="18"/>
        </w:rPr>
        <w:t>C</w:t>
      </w:r>
      <w:r w:rsidR="001520A6" w:rsidRPr="00512A93">
        <w:rPr>
          <w:rFonts w:ascii="Times New Roman" w:hAnsi="Times New Roman" w:cs="Times New Roman"/>
          <w:sz w:val="18"/>
          <w:szCs w:val="18"/>
        </w:rPr>
        <w:t xml:space="preserve">opy of </w:t>
      </w:r>
      <w:r w:rsidR="00FE2D89">
        <w:rPr>
          <w:rFonts w:ascii="Times New Roman" w:hAnsi="Times New Roman" w:cs="Times New Roman"/>
          <w:sz w:val="18"/>
          <w:szCs w:val="18"/>
        </w:rPr>
        <w:t>signed SE-600 form.</w:t>
      </w:r>
    </w:p>
    <w:sectPr w:rsidR="00A36C09" w:rsidRPr="00512A93" w:rsidSect="00616ECE">
      <w:headerReference w:type="default" r:id="rId7"/>
      <w:footerReference w:type="default" r:id="rId8"/>
      <w:pgSz w:w="12240" w:h="15840" w:code="1"/>
      <w:pgMar w:top="576" w:right="864" w:bottom="576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1447" w14:textId="77777777" w:rsidR="009D2786" w:rsidRDefault="009D2786">
      <w:r>
        <w:separator/>
      </w:r>
    </w:p>
  </w:endnote>
  <w:endnote w:type="continuationSeparator" w:id="0">
    <w:p w14:paraId="58F55FFF" w14:textId="77777777" w:rsidR="009D2786" w:rsidRDefault="009D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04B5" w14:textId="77777777" w:rsidR="00DF1EF9" w:rsidRPr="008F33DA" w:rsidRDefault="00512A93" w:rsidP="00512A93">
    <w:pPr>
      <w:pStyle w:val="Foot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SE-600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E251" w14:textId="77777777" w:rsidR="009D2786" w:rsidRDefault="009D2786">
      <w:r>
        <w:separator/>
      </w:r>
    </w:p>
  </w:footnote>
  <w:footnote w:type="continuationSeparator" w:id="0">
    <w:p w14:paraId="27F5E946" w14:textId="77777777" w:rsidR="009D2786" w:rsidRDefault="009D2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3356" w14:textId="54AC4958" w:rsidR="00B42950" w:rsidRDefault="00616ECE" w:rsidP="00616ECE">
    <w:pPr>
      <w:pStyle w:val="Header"/>
      <w:spacing w:before="0"/>
      <w:jc w:val="right"/>
      <w:rPr>
        <w:rFonts w:ascii="Times New Roman" w:hAnsi="Times New Roman"/>
        <w:b/>
        <w:sz w:val="16"/>
        <w:szCs w:val="16"/>
      </w:rPr>
    </w:pPr>
    <w:r w:rsidRPr="00616ECE">
      <w:rPr>
        <w:rFonts w:ascii="Times New Roman" w:hAnsi="Times New Roman"/>
        <w:b/>
        <w:sz w:val="16"/>
        <w:szCs w:val="16"/>
      </w:rPr>
      <w:t>20</w:t>
    </w:r>
    <w:r w:rsidR="0028099A">
      <w:rPr>
        <w:rFonts w:ascii="Times New Roman" w:hAnsi="Times New Roman"/>
        <w:b/>
        <w:sz w:val="16"/>
        <w:szCs w:val="16"/>
      </w:rPr>
      <w:t>2</w:t>
    </w:r>
    <w:r w:rsidR="00FB625D">
      <w:rPr>
        <w:rFonts w:ascii="Times New Roman" w:hAnsi="Times New Roman"/>
        <w:b/>
        <w:sz w:val="16"/>
        <w:szCs w:val="16"/>
      </w:rPr>
      <w:t>3</w:t>
    </w:r>
    <w:r w:rsidRPr="00616ECE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1CC"/>
    <w:multiLevelType w:val="hybridMultilevel"/>
    <w:tmpl w:val="5AEC94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729D6"/>
    <w:multiLevelType w:val="hybridMultilevel"/>
    <w:tmpl w:val="DE26F5B2"/>
    <w:lvl w:ilvl="0" w:tplc="236C5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boHRoG9Uaul8dlSuXuUTpIFVban+kfvbwF5/mpLIHdb+BoOa65uVmtFxjd5OI8eqCH3Cqv27c2lCF3uK6sP+A==" w:salt="NhNHTSyeOt9R8K/Qk/WnX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943"/>
    <w:rsid w:val="00004BAF"/>
    <w:rsid w:val="00013D6B"/>
    <w:rsid w:val="00067531"/>
    <w:rsid w:val="000849F0"/>
    <w:rsid w:val="000A3437"/>
    <w:rsid w:val="000B0519"/>
    <w:rsid w:val="000B5321"/>
    <w:rsid w:val="000C23FC"/>
    <w:rsid w:val="000E2135"/>
    <w:rsid w:val="000E37CE"/>
    <w:rsid w:val="00106C43"/>
    <w:rsid w:val="00106D9B"/>
    <w:rsid w:val="0012574E"/>
    <w:rsid w:val="00132781"/>
    <w:rsid w:val="00134BEA"/>
    <w:rsid w:val="001520A6"/>
    <w:rsid w:val="001553A9"/>
    <w:rsid w:val="00171541"/>
    <w:rsid w:val="00177E64"/>
    <w:rsid w:val="00193374"/>
    <w:rsid w:val="001B0ED5"/>
    <w:rsid w:val="001B6958"/>
    <w:rsid w:val="001C16D3"/>
    <w:rsid w:val="001C4367"/>
    <w:rsid w:val="001D33D9"/>
    <w:rsid w:val="001F6C8F"/>
    <w:rsid w:val="00204E33"/>
    <w:rsid w:val="00212FA8"/>
    <w:rsid w:val="00220B77"/>
    <w:rsid w:val="00257FF0"/>
    <w:rsid w:val="00260083"/>
    <w:rsid w:val="00266021"/>
    <w:rsid w:val="00275BFA"/>
    <w:rsid w:val="0028099A"/>
    <w:rsid w:val="002C3173"/>
    <w:rsid w:val="002F6233"/>
    <w:rsid w:val="003014C1"/>
    <w:rsid w:val="00304E65"/>
    <w:rsid w:val="0035069A"/>
    <w:rsid w:val="003652A9"/>
    <w:rsid w:val="00375399"/>
    <w:rsid w:val="00391480"/>
    <w:rsid w:val="00397F03"/>
    <w:rsid w:val="003A39A4"/>
    <w:rsid w:val="003C50CA"/>
    <w:rsid w:val="003F2E17"/>
    <w:rsid w:val="00413024"/>
    <w:rsid w:val="00433F10"/>
    <w:rsid w:val="004419CA"/>
    <w:rsid w:val="00441D47"/>
    <w:rsid w:val="00480700"/>
    <w:rsid w:val="00494D12"/>
    <w:rsid w:val="004A50E3"/>
    <w:rsid w:val="005070C1"/>
    <w:rsid w:val="00511442"/>
    <w:rsid w:val="00512A93"/>
    <w:rsid w:val="00527A2E"/>
    <w:rsid w:val="00535FA4"/>
    <w:rsid w:val="005367ED"/>
    <w:rsid w:val="00564A27"/>
    <w:rsid w:val="00574C23"/>
    <w:rsid w:val="00576049"/>
    <w:rsid w:val="00585C3F"/>
    <w:rsid w:val="005C041F"/>
    <w:rsid w:val="005C6D89"/>
    <w:rsid w:val="005E468F"/>
    <w:rsid w:val="0060191B"/>
    <w:rsid w:val="00616ECE"/>
    <w:rsid w:val="00625669"/>
    <w:rsid w:val="0063107C"/>
    <w:rsid w:val="0064031E"/>
    <w:rsid w:val="006701FD"/>
    <w:rsid w:val="00674D96"/>
    <w:rsid w:val="00682566"/>
    <w:rsid w:val="00690699"/>
    <w:rsid w:val="006D0E41"/>
    <w:rsid w:val="006E39FA"/>
    <w:rsid w:val="006F071B"/>
    <w:rsid w:val="006F17AB"/>
    <w:rsid w:val="006F452A"/>
    <w:rsid w:val="00716276"/>
    <w:rsid w:val="00750D50"/>
    <w:rsid w:val="007531BA"/>
    <w:rsid w:val="0076535C"/>
    <w:rsid w:val="00777CA4"/>
    <w:rsid w:val="007A26F4"/>
    <w:rsid w:val="007C361B"/>
    <w:rsid w:val="007E6144"/>
    <w:rsid w:val="0080298B"/>
    <w:rsid w:val="008037F8"/>
    <w:rsid w:val="008064CD"/>
    <w:rsid w:val="00807131"/>
    <w:rsid w:val="0082168B"/>
    <w:rsid w:val="00857631"/>
    <w:rsid w:val="00857D14"/>
    <w:rsid w:val="00876387"/>
    <w:rsid w:val="00876687"/>
    <w:rsid w:val="00876C08"/>
    <w:rsid w:val="008938C2"/>
    <w:rsid w:val="008A7C48"/>
    <w:rsid w:val="008D0FB1"/>
    <w:rsid w:val="008F33DA"/>
    <w:rsid w:val="00905A6B"/>
    <w:rsid w:val="00911741"/>
    <w:rsid w:val="00912288"/>
    <w:rsid w:val="00924BD0"/>
    <w:rsid w:val="00943063"/>
    <w:rsid w:val="00945C6A"/>
    <w:rsid w:val="00961B93"/>
    <w:rsid w:val="009865E8"/>
    <w:rsid w:val="0099077E"/>
    <w:rsid w:val="00995CE5"/>
    <w:rsid w:val="009A66E2"/>
    <w:rsid w:val="009A6D29"/>
    <w:rsid w:val="009D2786"/>
    <w:rsid w:val="009E4D4F"/>
    <w:rsid w:val="009F2357"/>
    <w:rsid w:val="00A2039C"/>
    <w:rsid w:val="00A2321D"/>
    <w:rsid w:val="00A24CA1"/>
    <w:rsid w:val="00A34721"/>
    <w:rsid w:val="00A36C09"/>
    <w:rsid w:val="00A403EF"/>
    <w:rsid w:val="00A528C7"/>
    <w:rsid w:val="00A55353"/>
    <w:rsid w:val="00A71176"/>
    <w:rsid w:val="00A74B41"/>
    <w:rsid w:val="00A94E75"/>
    <w:rsid w:val="00AB7943"/>
    <w:rsid w:val="00AC1218"/>
    <w:rsid w:val="00AF361E"/>
    <w:rsid w:val="00B42950"/>
    <w:rsid w:val="00BB7F27"/>
    <w:rsid w:val="00BD0816"/>
    <w:rsid w:val="00BE567C"/>
    <w:rsid w:val="00BF084B"/>
    <w:rsid w:val="00BF467F"/>
    <w:rsid w:val="00C02177"/>
    <w:rsid w:val="00C64120"/>
    <w:rsid w:val="00C64DDC"/>
    <w:rsid w:val="00C75E85"/>
    <w:rsid w:val="00C83A65"/>
    <w:rsid w:val="00CA3A93"/>
    <w:rsid w:val="00CD60E8"/>
    <w:rsid w:val="00CE0F38"/>
    <w:rsid w:val="00CE1263"/>
    <w:rsid w:val="00CF7A56"/>
    <w:rsid w:val="00D00C31"/>
    <w:rsid w:val="00D169ED"/>
    <w:rsid w:val="00D24677"/>
    <w:rsid w:val="00D3005B"/>
    <w:rsid w:val="00D75888"/>
    <w:rsid w:val="00D771EA"/>
    <w:rsid w:val="00D857CF"/>
    <w:rsid w:val="00D86EAF"/>
    <w:rsid w:val="00DA0B69"/>
    <w:rsid w:val="00DE24A9"/>
    <w:rsid w:val="00DF1EF9"/>
    <w:rsid w:val="00E028A1"/>
    <w:rsid w:val="00E34F93"/>
    <w:rsid w:val="00E66A43"/>
    <w:rsid w:val="00E91E9C"/>
    <w:rsid w:val="00E9685F"/>
    <w:rsid w:val="00EA0238"/>
    <w:rsid w:val="00EB0F53"/>
    <w:rsid w:val="00EC5B51"/>
    <w:rsid w:val="00EC7E3C"/>
    <w:rsid w:val="00EE191D"/>
    <w:rsid w:val="00EF4172"/>
    <w:rsid w:val="00F00DEA"/>
    <w:rsid w:val="00F00FBC"/>
    <w:rsid w:val="00F051B5"/>
    <w:rsid w:val="00F146D9"/>
    <w:rsid w:val="00F22E14"/>
    <w:rsid w:val="00F41999"/>
    <w:rsid w:val="00F44C6F"/>
    <w:rsid w:val="00F51897"/>
    <w:rsid w:val="00F80DEE"/>
    <w:rsid w:val="00F8148A"/>
    <w:rsid w:val="00F8354A"/>
    <w:rsid w:val="00F83BD7"/>
    <w:rsid w:val="00F87727"/>
    <w:rsid w:val="00F92854"/>
    <w:rsid w:val="00F941E9"/>
    <w:rsid w:val="00FA5F5A"/>
    <w:rsid w:val="00FB625D"/>
    <w:rsid w:val="00FB7473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D8E0D02"/>
  <w15:docId w15:val="{B927285F-10A7-4335-86D3-F24B5FEC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794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paragraph" w:styleId="Footer">
    <w:name w:val="footer"/>
    <w:basedOn w:val="Normal"/>
    <w:rsid w:val="00BF467F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65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9E4D4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Hyperlink">
    <w:name w:val="Hyperlink"/>
    <w:rsid w:val="009E4D4F"/>
    <w:rPr>
      <w:color w:val="0000FF"/>
      <w:u w:val="single"/>
    </w:rPr>
  </w:style>
  <w:style w:type="character" w:styleId="PageNumber">
    <w:name w:val="page number"/>
    <w:basedOn w:val="DefaultParagraphFont"/>
    <w:rsid w:val="008F33DA"/>
  </w:style>
  <w:style w:type="character" w:styleId="CommentReference">
    <w:name w:val="annotation reference"/>
    <w:rsid w:val="00D758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888"/>
    <w:rPr>
      <w:sz w:val="20"/>
      <w:szCs w:val="20"/>
    </w:rPr>
  </w:style>
  <w:style w:type="character" w:customStyle="1" w:styleId="CommentTextChar">
    <w:name w:val="Comment Text Char"/>
    <w:link w:val="CommentText"/>
    <w:rsid w:val="00D7588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75888"/>
    <w:rPr>
      <w:b/>
      <w:bCs/>
    </w:rPr>
  </w:style>
  <w:style w:type="character" w:customStyle="1" w:styleId="CommentSubjectChar">
    <w:name w:val="Comment Subject Char"/>
    <w:link w:val="CommentSubject"/>
    <w:rsid w:val="00D75888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D75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758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4BD0"/>
    <w:rPr>
      <w:color w:val="808080"/>
    </w:rPr>
  </w:style>
  <w:style w:type="paragraph" w:styleId="ListParagraph">
    <w:name w:val="List Paragraph"/>
    <w:basedOn w:val="Normal"/>
    <w:uiPriority w:val="34"/>
    <w:qFormat/>
    <w:rsid w:val="0062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SCBO NOTES 1, 4 and 5 APPLY TO THIS INVITATION</vt:lpstr>
    </vt:vector>
  </TitlesOfParts>
  <Company>SC Budget and Control Board - OSE</Company>
  <LinksUpToDate>false</LinksUpToDate>
  <CharactersWithSpaces>1468</CharactersWithSpaces>
  <SharedDoc>false</SharedDoc>
  <HLinks>
    <vt:vector size="6" baseType="variant">
      <vt:variant>
        <vt:i4>5636198</vt:i4>
      </vt:variant>
      <vt:variant>
        <vt:i4>83</vt:i4>
      </vt:variant>
      <vt:variant>
        <vt:i4>0</vt:i4>
      </vt:variant>
      <vt:variant>
        <vt:i4>5</vt:i4>
      </vt:variant>
      <vt:variant>
        <vt:lpwstr>mailto:protest-ose@mmo.sc.gov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SCBO NOTES 1, 4 and 5 APPLY TO THIS INVITATION</dc:title>
  <dc:creator>John White</dc:creator>
  <cp:lastModifiedBy>Jordan, Margaret</cp:lastModifiedBy>
  <cp:revision>7</cp:revision>
  <cp:lastPrinted>2008-03-05T15:14:00Z</cp:lastPrinted>
  <dcterms:created xsi:type="dcterms:W3CDTF">2019-12-19T20:18:00Z</dcterms:created>
  <dcterms:modified xsi:type="dcterms:W3CDTF">2023-01-04T16:43:00Z</dcterms:modified>
</cp:coreProperties>
</file>