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89" w:rsidRPr="00255D89" w:rsidRDefault="00255D89" w:rsidP="00255D89">
      <w:pPr>
        <w:widowControl w:val="0"/>
        <w:tabs>
          <w:tab w:val="left" w:pos="7560"/>
          <w:tab w:val="right" w:pos="10260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255D89">
        <w:rPr>
          <w:rFonts w:ascii="Times New Roman" w:eastAsia="Times New Roman" w:hAnsi="Times New Roman" w:cs="Times New Roman"/>
          <w:b/>
          <w:sz w:val="18"/>
          <w:szCs w:val="18"/>
        </w:rPr>
        <w:tab/>
        <w:t>CHANGE ORDER NO.:</w:t>
      </w:r>
      <w:r w:rsidRPr="00255D8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</w:t>
      </w:r>
      <w:r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r>
      <w:r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separate"/>
      </w:r>
      <w:r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end"/>
      </w:r>
      <w:r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</w:p>
    <w:p w:rsidR="006124EA" w:rsidRPr="006124EA" w:rsidRDefault="00630B01" w:rsidP="00630B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CHANGE ORDER WORKSHEET (OPTIONAL)</w:t>
      </w:r>
    </w:p>
    <w:p w:rsidR="00D81098" w:rsidRPr="00D81098" w:rsidRDefault="00D81098" w:rsidP="00D81098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double"/>
        </w:rPr>
      </w:pPr>
      <w:r w:rsidRPr="00D81098">
        <w:rPr>
          <w:rFonts w:ascii="Times New Roman" w:eastAsia="Times New Roman" w:hAnsi="Times New Roman" w:cs="Times New Roman"/>
          <w:b/>
          <w:sz w:val="16"/>
          <w:szCs w:val="16"/>
          <w:u w:val="double"/>
        </w:rPr>
        <w:tab/>
      </w:r>
    </w:p>
    <w:p w:rsidR="00D81098" w:rsidRPr="00D81098" w:rsidRDefault="00D81098" w:rsidP="00D81098">
      <w:pPr>
        <w:tabs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AGENCY: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NAME: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NUMBER: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CONTRACTOR: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1098" w:rsidRPr="00D81098" w:rsidRDefault="00D81098" w:rsidP="00D81098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D8109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4B4FD2" w:rsidRPr="004B4FD2" w:rsidRDefault="004B4FD2" w:rsidP="004B4FD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3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2160"/>
        <w:gridCol w:w="540"/>
        <w:gridCol w:w="2340"/>
        <w:gridCol w:w="1530"/>
        <w:gridCol w:w="1728"/>
        <w:gridCol w:w="2016"/>
      </w:tblGrid>
      <w:tr w:rsidR="00C34460" w:rsidRPr="00582BC2" w:rsidTr="00E959CB">
        <w:trPr>
          <w:trHeight w:val="576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C34460" w:rsidRPr="00582BC2" w:rsidRDefault="00C34460" w:rsidP="00612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C34460" w:rsidRPr="00C34460" w:rsidRDefault="00C34460" w:rsidP="00C34460">
            <w:pPr>
              <w:ind w:right="-1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34460" w:rsidRPr="00C34460" w:rsidRDefault="00C34460" w:rsidP="00C34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8" w:space="0" w:color="auto"/>
            </w:tcBorders>
            <w:vAlign w:val="center"/>
          </w:tcPr>
          <w:p w:rsidR="00C34460" w:rsidRPr="00255D89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D89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  <w:p w:rsidR="00C34460" w:rsidRPr="00255D89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D89">
              <w:rPr>
                <w:rFonts w:ascii="Times New Roman" w:hAnsi="Times New Roman" w:cs="Times New Roman"/>
                <w:b/>
                <w:sz w:val="24"/>
                <w:szCs w:val="24"/>
              </w:rPr>
              <w:t>Contractor</w:t>
            </w:r>
          </w:p>
        </w:tc>
        <w:tc>
          <w:tcPr>
            <w:tcW w:w="1728" w:type="dxa"/>
            <w:vAlign w:val="center"/>
          </w:tcPr>
          <w:p w:rsidR="00C34460" w:rsidRPr="00255D89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D89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:rsidR="00C34460" w:rsidRPr="00255D89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D89">
              <w:rPr>
                <w:rFonts w:ascii="Times New Roman" w:hAnsi="Times New Roman" w:cs="Times New Roman"/>
                <w:b/>
                <w:sz w:val="24"/>
                <w:szCs w:val="24"/>
              </w:rPr>
              <w:t>Subcontractor</w:t>
            </w:r>
          </w:p>
        </w:tc>
        <w:tc>
          <w:tcPr>
            <w:tcW w:w="2016" w:type="dxa"/>
            <w:vAlign w:val="center"/>
          </w:tcPr>
          <w:p w:rsidR="00C34460" w:rsidRPr="00255D89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D89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  <w:p w:rsidR="00C34460" w:rsidRPr="00255D89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D8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Merge w:val="restart"/>
            <w:vAlign w:val="center"/>
          </w:tcPr>
          <w:p w:rsidR="00620609" w:rsidRPr="00D81098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98">
              <w:rPr>
                <w:rFonts w:ascii="Times New Roman" w:hAnsi="Times New Roman" w:cs="Times New Roman"/>
                <w:b/>
                <w:sz w:val="24"/>
                <w:szCs w:val="24"/>
              </w:rPr>
              <w:t>Direct Costs</w:t>
            </w:r>
          </w:p>
        </w:tc>
        <w:tc>
          <w:tcPr>
            <w:tcW w:w="540" w:type="dxa"/>
            <w:vAlign w:val="center"/>
          </w:tcPr>
          <w:p w:rsidR="00620609" w:rsidRPr="00C34460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Pr="00C34460" w:rsidRDefault="00620609" w:rsidP="00C34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Labor</w:t>
            </w:r>
          </w:p>
        </w:tc>
        <w:tc>
          <w:tcPr>
            <w:tcW w:w="1530" w:type="dxa"/>
            <w:vAlign w:val="center"/>
          </w:tcPr>
          <w:p w:rsidR="00620609" w:rsidRPr="00E5272B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620609" w:rsidRPr="00E5272B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20609" w:rsidRPr="00A67E52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20609" w:rsidRPr="00582BC2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20609" w:rsidRPr="00C34460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Default="00620609" w:rsidP="00620609">
            <w:pPr>
              <w:ind w:left="162" w:hanging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Materials</w:t>
            </w:r>
          </w:p>
          <w:p w:rsidR="00620609" w:rsidRPr="00C34460" w:rsidRDefault="00620609" w:rsidP="00620609">
            <w:pPr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(including Sales Tax)</w:t>
            </w:r>
          </w:p>
        </w:tc>
        <w:tc>
          <w:tcPr>
            <w:tcW w:w="1530" w:type="dxa"/>
            <w:vAlign w:val="center"/>
          </w:tcPr>
          <w:p w:rsidR="00620609" w:rsidRPr="00E5272B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620609" w:rsidRPr="00E5272B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20609" w:rsidRPr="00A67E52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20609" w:rsidRPr="00582BC2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20609" w:rsidRPr="00C34460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Pr="00C34460" w:rsidRDefault="00620609" w:rsidP="00620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Rental Charges</w:t>
            </w:r>
          </w:p>
        </w:tc>
        <w:tc>
          <w:tcPr>
            <w:tcW w:w="1530" w:type="dxa"/>
            <w:vAlign w:val="center"/>
          </w:tcPr>
          <w:p w:rsidR="00620609" w:rsidRPr="00E5272B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620609" w:rsidRPr="00E5272B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20609" w:rsidRPr="00A67E52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20609" w:rsidRPr="00582BC2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20609" w:rsidRPr="00C34460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Pr="00C34460" w:rsidRDefault="00620609" w:rsidP="00620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Sub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otal Direct Costs</w:t>
            </w:r>
          </w:p>
          <w:p w:rsidR="00620609" w:rsidRPr="00C34460" w:rsidRDefault="00620609" w:rsidP="00F52B4E">
            <w:pPr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(sum lines 1 – </w:t>
            </w:r>
            <w:r w:rsidR="00F52B4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:rsidR="00620609" w:rsidRPr="00A67E52" w:rsidRDefault="00F20C4F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=SUM(D2,D3,D4)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620609" w:rsidRPr="00A67E52" w:rsidRDefault="008B75DB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=SUM(E2,E3,E4)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20609" w:rsidRPr="00A67E52" w:rsidRDefault="008B75DB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=SUM(D5,E5)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30B01" w:rsidRPr="00582BC2" w:rsidTr="00E959CB">
        <w:trPr>
          <w:trHeight w:val="576"/>
        </w:trPr>
        <w:tc>
          <w:tcPr>
            <w:tcW w:w="2160" w:type="dxa"/>
            <w:vMerge w:val="restart"/>
            <w:vAlign w:val="center"/>
          </w:tcPr>
          <w:p w:rsidR="00630B01" w:rsidRPr="00D81098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98">
              <w:rPr>
                <w:rFonts w:ascii="Times New Roman" w:hAnsi="Times New Roman" w:cs="Times New Roman"/>
                <w:b/>
                <w:sz w:val="24"/>
                <w:szCs w:val="24"/>
              </w:rPr>
              <w:t>Contractor Markup</w:t>
            </w:r>
          </w:p>
        </w:tc>
        <w:tc>
          <w:tcPr>
            <w:tcW w:w="540" w:type="dxa"/>
            <w:vAlign w:val="center"/>
          </w:tcPr>
          <w:p w:rsidR="00630B01" w:rsidRPr="00C34460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30B01" w:rsidRPr="00C34460" w:rsidRDefault="00630B01" w:rsidP="00D745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Contractor OH&amp;P</w:t>
            </w:r>
          </w:p>
          <w:p w:rsidR="00630B01" w:rsidRPr="00C34460" w:rsidRDefault="00630B01" w:rsidP="00D7450F">
            <w:pPr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(17% of line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, col 1)</w:t>
            </w:r>
          </w:p>
        </w:tc>
        <w:tc>
          <w:tcPr>
            <w:tcW w:w="1530" w:type="dxa"/>
            <w:vAlign w:val="center"/>
          </w:tcPr>
          <w:p w:rsidR="00630B01" w:rsidRPr="00156AEE" w:rsidRDefault="00156AEE" w:rsidP="00156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156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=PRODUCT(D5,0.17) \# "$#,##0.00;($#,##0.00)" </w:instrText>
            </w:r>
            <w:r w:rsidRPr="00156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 w:rsidRPr="00156AE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$</w:t>
            </w:r>
            <w:r w:rsidR="00E527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  0.00</w:t>
            </w:r>
            <w:r w:rsidRPr="00156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630B01" w:rsidRPr="00A67E5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30B01" w:rsidRPr="00A67E5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B01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30B01" w:rsidRPr="00582BC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30B01" w:rsidRPr="00C34460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30B01" w:rsidRPr="00C34460" w:rsidRDefault="00630B01" w:rsidP="00D745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Subcontractor’s OH&amp;P</w:t>
            </w:r>
          </w:p>
          <w:p w:rsidR="00630B01" w:rsidRPr="00C34460" w:rsidRDefault="00630B01" w:rsidP="00D7450F">
            <w:pPr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(17% of line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, col 2)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630B01" w:rsidRPr="00A67E5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630B01" w:rsidRPr="00A67E52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=PRODUCT(E5,0.17)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30B01" w:rsidRPr="00A67E5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B01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30B01" w:rsidRPr="00582BC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30B01" w:rsidRPr="00C34460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30B01" w:rsidRPr="00C34460" w:rsidRDefault="00630B01" w:rsidP="00D745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Contractor markup on Subcontractor</w:t>
            </w:r>
          </w:p>
          <w:p w:rsidR="00630B01" w:rsidRPr="00C34460" w:rsidRDefault="00630B01" w:rsidP="00D7450F">
            <w:pPr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(10% of line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, col 2)</w:t>
            </w:r>
          </w:p>
        </w:tc>
        <w:tc>
          <w:tcPr>
            <w:tcW w:w="1530" w:type="dxa"/>
            <w:vAlign w:val="center"/>
          </w:tcPr>
          <w:p w:rsidR="00630B01" w:rsidRPr="00A67E52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=PRODUCT(E5,0.1)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630B01" w:rsidRPr="00A67E5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30B01" w:rsidRPr="00A67E5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B01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30B01" w:rsidRPr="00582BC2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30B01" w:rsidRPr="00C34460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30B01" w:rsidRPr="00C34460" w:rsidRDefault="00630B01" w:rsidP="00D745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Total Contractor Markup</w:t>
            </w:r>
          </w:p>
          <w:p w:rsidR="00630B01" w:rsidRPr="00C34460" w:rsidRDefault="00630B01" w:rsidP="008B00C4">
            <w:pPr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(s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um lines </w:t>
            </w:r>
            <w:r w:rsidR="008B00C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8B00C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:rsidR="00630B01" w:rsidRPr="00A67E52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=SUM(D6,D8)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630B01" w:rsidRPr="00A67E52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=SUM(E7,0)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630B01" w:rsidRPr="00A67E52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=SUM(D9,E9)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Merge w:val="restart"/>
            <w:vAlign w:val="center"/>
          </w:tcPr>
          <w:p w:rsidR="00620609" w:rsidRPr="00D81098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98">
              <w:rPr>
                <w:rFonts w:ascii="Times New Roman" w:hAnsi="Times New Roman" w:cs="Times New Roman"/>
                <w:b/>
                <w:sz w:val="24"/>
                <w:szCs w:val="24"/>
              </w:rPr>
              <w:t>Additional Bonding, Insurance and Permit Costs</w:t>
            </w:r>
            <w:r w:rsidR="0066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Associated with Change Order</w:t>
            </w:r>
          </w:p>
        </w:tc>
        <w:tc>
          <w:tcPr>
            <w:tcW w:w="540" w:type="dxa"/>
            <w:vAlign w:val="center"/>
          </w:tcPr>
          <w:p w:rsidR="00620609" w:rsidRPr="00C34460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Pr="00C34460" w:rsidRDefault="00620609" w:rsidP="00620609">
            <w:pPr>
              <w:ind w:lef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Bonds</w:t>
            </w:r>
          </w:p>
        </w:tc>
        <w:tc>
          <w:tcPr>
            <w:tcW w:w="1530" w:type="dxa"/>
            <w:vAlign w:val="center"/>
          </w:tcPr>
          <w:p w:rsidR="00620609" w:rsidRPr="00E5272B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620609" w:rsidRPr="00E5272B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20609" w:rsidRPr="00A67E52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20609" w:rsidRPr="00582BC2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20609" w:rsidRPr="00C34460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Pr="00C34460" w:rsidRDefault="00620609" w:rsidP="00C34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Insurance</w:t>
            </w:r>
          </w:p>
        </w:tc>
        <w:tc>
          <w:tcPr>
            <w:tcW w:w="1530" w:type="dxa"/>
            <w:vAlign w:val="center"/>
          </w:tcPr>
          <w:p w:rsidR="00620609" w:rsidRPr="00E5272B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620609" w:rsidRPr="00E5272B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20609" w:rsidRPr="00A67E52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20609" w:rsidRPr="00582BC2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20609" w:rsidRPr="00C34460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Pr="00C34460" w:rsidRDefault="00620609" w:rsidP="00C34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Permits</w:t>
            </w:r>
            <w:r w:rsidR="00661D8D">
              <w:rPr>
                <w:rFonts w:ascii="Times New Roman" w:hAnsi="Times New Roman" w:cs="Times New Roman"/>
                <w:b/>
                <w:sz w:val="18"/>
                <w:szCs w:val="18"/>
              </w:rPr>
              <w:t>, Licenses or Fees</w:t>
            </w:r>
          </w:p>
        </w:tc>
        <w:tc>
          <w:tcPr>
            <w:tcW w:w="1530" w:type="dxa"/>
            <w:vAlign w:val="center"/>
          </w:tcPr>
          <w:p w:rsidR="00620609" w:rsidRPr="00E5272B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620609" w:rsidRPr="00E5272B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E52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20609" w:rsidRPr="00A67E52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Merge/>
            <w:vAlign w:val="center"/>
          </w:tcPr>
          <w:p w:rsidR="00620609" w:rsidRPr="00582BC2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20609" w:rsidRPr="00C34460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Pr="00C34460" w:rsidRDefault="00620609" w:rsidP="008B00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Subtotal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(sum 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lines </w:t>
            </w:r>
            <w:r w:rsidR="008B00C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B00C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:rsidR="00620609" w:rsidRPr="00A67E52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=SUM(D10,D11,D12)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620609" w:rsidRPr="00A67E52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=SUM(E10,E11,E12)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20609" w:rsidRPr="00A67E52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=SUM(D13,E13)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20609" w:rsidRPr="00582BC2" w:rsidTr="00E959CB">
        <w:trPr>
          <w:trHeight w:val="576"/>
        </w:trPr>
        <w:tc>
          <w:tcPr>
            <w:tcW w:w="2160" w:type="dxa"/>
            <w:vAlign w:val="center"/>
          </w:tcPr>
          <w:p w:rsidR="00620609" w:rsidRPr="00D81098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9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40" w:type="dxa"/>
            <w:vAlign w:val="center"/>
          </w:tcPr>
          <w:p w:rsidR="00620609" w:rsidRPr="00C34460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0609" w:rsidRPr="00C34460" w:rsidRDefault="00620609" w:rsidP="00C34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Change Order Cost</w:t>
            </w:r>
          </w:p>
          <w:p w:rsidR="00620609" w:rsidRPr="00C34460" w:rsidRDefault="00620609" w:rsidP="00F52B4E">
            <w:pPr>
              <w:ind w:lef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(sum lines </w:t>
            </w:r>
            <w:r w:rsidR="00F52B4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F52B4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, 1</w:t>
            </w:r>
            <w:r w:rsidR="00F52B4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col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3446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620609" w:rsidRPr="00A67E52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620609" w:rsidRPr="00A67E52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620609" w:rsidRPr="00A67E52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=SUM(F5,F9,F13) \# "$#,##0.00;($#,##0.00)"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272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C34460" w:rsidRPr="00C34460" w:rsidRDefault="00C34460" w:rsidP="00C34460">
      <w:pPr>
        <w:pStyle w:val="BodyText"/>
        <w:tabs>
          <w:tab w:val="left" w:pos="367"/>
        </w:tabs>
        <w:spacing w:line="236" w:lineRule="auto"/>
        <w:ind w:right="157"/>
        <w:rPr>
          <w:i w:val="0"/>
        </w:rPr>
      </w:pPr>
    </w:p>
    <w:p w:rsidR="00C34460" w:rsidRPr="00A0394D" w:rsidRDefault="00C34460" w:rsidP="00C34460">
      <w:pPr>
        <w:pStyle w:val="BodyText"/>
        <w:spacing w:line="236" w:lineRule="auto"/>
        <w:ind w:left="0" w:right="157"/>
        <w:rPr>
          <w:b/>
          <w:i w:val="0"/>
          <w:sz w:val="20"/>
          <w:szCs w:val="20"/>
          <w:u w:val="single"/>
        </w:rPr>
      </w:pPr>
      <w:r w:rsidRPr="00A0394D">
        <w:rPr>
          <w:b/>
          <w:i w:val="0"/>
          <w:sz w:val="20"/>
          <w:szCs w:val="20"/>
          <w:u w:val="single"/>
        </w:rPr>
        <w:t>Instructions to the General Contractor</w:t>
      </w:r>
    </w:p>
    <w:p w:rsidR="00C34460" w:rsidRPr="00A0394D" w:rsidRDefault="00C34460" w:rsidP="00A0394D">
      <w:pPr>
        <w:pStyle w:val="BodyText"/>
        <w:numPr>
          <w:ilvl w:val="0"/>
          <w:numId w:val="4"/>
        </w:numPr>
        <w:tabs>
          <w:tab w:val="left" w:pos="367"/>
        </w:tabs>
        <w:spacing w:before="60" w:line="236" w:lineRule="auto"/>
        <w:ind w:left="360" w:right="157" w:hanging="360"/>
        <w:jc w:val="both"/>
        <w:rPr>
          <w:i w:val="0"/>
          <w:sz w:val="20"/>
          <w:szCs w:val="20"/>
        </w:rPr>
      </w:pPr>
      <w:r w:rsidRPr="00A0394D">
        <w:rPr>
          <w:i w:val="0"/>
          <w:spacing w:val="-4"/>
          <w:sz w:val="20"/>
          <w:szCs w:val="20"/>
        </w:rPr>
        <w:t>Complete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3"/>
          <w:sz w:val="20"/>
          <w:szCs w:val="20"/>
        </w:rPr>
        <w:t>this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3"/>
          <w:sz w:val="20"/>
          <w:szCs w:val="20"/>
        </w:rPr>
        <w:t>form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2"/>
          <w:sz w:val="20"/>
          <w:szCs w:val="20"/>
        </w:rPr>
        <w:t>by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providing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3"/>
          <w:sz w:val="20"/>
          <w:szCs w:val="20"/>
        </w:rPr>
        <w:t>the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project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information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required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above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3"/>
          <w:sz w:val="20"/>
          <w:szCs w:val="20"/>
        </w:rPr>
        <w:t>and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3"/>
          <w:sz w:val="20"/>
          <w:szCs w:val="20"/>
        </w:rPr>
        <w:t>the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proposed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Change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Order</w:t>
      </w:r>
      <w:r w:rsidRPr="00A0394D">
        <w:rPr>
          <w:i w:val="0"/>
          <w:spacing w:val="2"/>
          <w:sz w:val="20"/>
          <w:szCs w:val="20"/>
        </w:rPr>
        <w:t xml:space="preserve"> </w:t>
      </w:r>
      <w:r w:rsidRPr="00A0394D">
        <w:rPr>
          <w:i w:val="0"/>
          <w:spacing w:val="-4"/>
          <w:sz w:val="20"/>
          <w:szCs w:val="20"/>
        </w:rPr>
        <w:t>Cost</w:t>
      </w:r>
      <w:r w:rsidR="00A0394D" w:rsidRPr="00A0394D">
        <w:rPr>
          <w:i w:val="0"/>
          <w:spacing w:val="-4"/>
          <w:sz w:val="20"/>
          <w:szCs w:val="20"/>
        </w:rPr>
        <w:t>.</w:t>
      </w:r>
    </w:p>
    <w:p w:rsidR="00C34460" w:rsidRPr="00A0394D" w:rsidRDefault="00A0394D" w:rsidP="00A0394D">
      <w:pPr>
        <w:pStyle w:val="BodyText"/>
        <w:numPr>
          <w:ilvl w:val="0"/>
          <w:numId w:val="4"/>
        </w:numPr>
        <w:tabs>
          <w:tab w:val="left" w:pos="354"/>
        </w:tabs>
        <w:spacing w:before="60" w:line="229" w:lineRule="auto"/>
        <w:ind w:left="360" w:right="143" w:hanging="360"/>
        <w:jc w:val="both"/>
        <w:rPr>
          <w:i w:val="0"/>
          <w:sz w:val="20"/>
          <w:szCs w:val="20"/>
        </w:rPr>
      </w:pPr>
      <w:r w:rsidRPr="00A0394D">
        <w:rPr>
          <w:i w:val="0"/>
          <w:sz w:val="20"/>
          <w:szCs w:val="20"/>
        </w:rPr>
        <w:t>Provide detailed back-up verifying the numbers shown above, including hourly rates for labor and number of hours worked.</w:t>
      </w:r>
    </w:p>
    <w:p w:rsidR="00C34460" w:rsidRPr="00A0394D" w:rsidRDefault="00A0394D" w:rsidP="00A0394D">
      <w:pPr>
        <w:pStyle w:val="BodyText"/>
        <w:numPr>
          <w:ilvl w:val="0"/>
          <w:numId w:val="4"/>
        </w:numPr>
        <w:tabs>
          <w:tab w:val="left" w:pos="350"/>
        </w:tabs>
        <w:spacing w:before="60" w:line="198" w:lineRule="exact"/>
        <w:ind w:left="360" w:hanging="360"/>
        <w:jc w:val="both"/>
        <w:rPr>
          <w:i w:val="0"/>
          <w:sz w:val="20"/>
          <w:szCs w:val="20"/>
        </w:rPr>
      </w:pPr>
      <w:r w:rsidRPr="00A0394D">
        <w:rPr>
          <w:i w:val="0"/>
          <w:spacing w:val="-3"/>
          <w:sz w:val="20"/>
          <w:szCs w:val="20"/>
        </w:rPr>
        <w:t>Contractor Markup percentages are per the AIA A201, Section 7.5</w:t>
      </w:r>
      <w:r w:rsidR="00C34460" w:rsidRPr="00A0394D">
        <w:rPr>
          <w:i w:val="0"/>
          <w:spacing w:val="-3"/>
          <w:sz w:val="20"/>
          <w:szCs w:val="20"/>
        </w:rPr>
        <w:t>.</w:t>
      </w:r>
    </w:p>
    <w:p w:rsidR="009E0BCF" w:rsidRPr="00F677CA" w:rsidRDefault="00C34460" w:rsidP="00F677CA">
      <w:pPr>
        <w:pStyle w:val="BodyText"/>
        <w:numPr>
          <w:ilvl w:val="0"/>
          <w:numId w:val="4"/>
        </w:numPr>
        <w:tabs>
          <w:tab w:val="left" w:pos="358"/>
        </w:tabs>
        <w:spacing w:before="60" w:line="199" w:lineRule="exact"/>
        <w:ind w:left="360" w:hanging="360"/>
        <w:jc w:val="both"/>
        <w:rPr>
          <w:rFonts w:cs="Times New Roman"/>
          <w:b/>
          <w:sz w:val="20"/>
          <w:szCs w:val="20"/>
        </w:rPr>
      </w:pPr>
      <w:r w:rsidRPr="00F677CA">
        <w:rPr>
          <w:i w:val="0"/>
          <w:spacing w:val="-4"/>
          <w:sz w:val="20"/>
          <w:szCs w:val="20"/>
        </w:rPr>
        <w:t>Round</w:t>
      </w:r>
      <w:r w:rsidRPr="00F677CA">
        <w:rPr>
          <w:i w:val="0"/>
          <w:spacing w:val="-2"/>
          <w:sz w:val="20"/>
          <w:szCs w:val="20"/>
        </w:rPr>
        <w:t xml:space="preserve"> </w:t>
      </w:r>
      <w:r w:rsidRPr="00F677CA">
        <w:rPr>
          <w:i w:val="0"/>
          <w:spacing w:val="-3"/>
          <w:sz w:val="20"/>
          <w:szCs w:val="20"/>
        </w:rPr>
        <w:t>all</w:t>
      </w:r>
      <w:r w:rsidRPr="00F677CA">
        <w:rPr>
          <w:i w:val="0"/>
          <w:spacing w:val="-2"/>
          <w:sz w:val="20"/>
          <w:szCs w:val="20"/>
        </w:rPr>
        <w:t xml:space="preserve"> </w:t>
      </w:r>
      <w:r w:rsidRPr="00F677CA">
        <w:rPr>
          <w:i w:val="0"/>
          <w:spacing w:val="-4"/>
          <w:sz w:val="20"/>
          <w:szCs w:val="20"/>
        </w:rPr>
        <w:t>amounts</w:t>
      </w:r>
      <w:r w:rsidRPr="00F677CA">
        <w:rPr>
          <w:i w:val="0"/>
          <w:spacing w:val="-2"/>
          <w:sz w:val="20"/>
          <w:szCs w:val="20"/>
        </w:rPr>
        <w:t xml:space="preserve"> to </w:t>
      </w:r>
      <w:r w:rsidRPr="00F677CA">
        <w:rPr>
          <w:i w:val="0"/>
          <w:spacing w:val="-3"/>
          <w:sz w:val="20"/>
          <w:szCs w:val="20"/>
        </w:rPr>
        <w:t>the</w:t>
      </w:r>
      <w:r w:rsidRPr="00F677CA">
        <w:rPr>
          <w:i w:val="0"/>
          <w:spacing w:val="-2"/>
          <w:sz w:val="20"/>
          <w:szCs w:val="20"/>
        </w:rPr>
        <w:t xml:space="preserve"> </w:t>
      </w:r>
      <w:r w:rsidRPr="00F677CA">
        <w:rPr>
          <w:i w:val="0"/>
          <w:spacing w:val="-4"/>
          <w:sz w:val="20"/>
          <w:szCs w:val="20"/>
        </w:rPr>
        <w:t>nearest</w:t>
      </w:r>
      <w:r w:rsidRPr="00F677CA">
        <w:rPr>
          <w:i w:val="0"/>
          <w:spacing w:val="-2"/>
          <w:sz w:val="20"/>
          <w:szCs w:val="20"/>
        </w:rPr>
        <w:t xml:space="preserve"> </w:t>
      </w:r>
      <w:r w:rsidRPr="00F677CA">
        <w:rPr>
          <w:i w:val="0"/>
          <w:spacing w:val="-4"/>
          <w:sz w:val="20"/>
          <w:szCs w:val="20"/>
        </w:rPr>
        <w:t>dollar.</w:t>
      </w:r>
    </w:p>
    <w:sectPr w:rsidR="009E0BCF" w:rsidRPr="00F677CA" w:rsidSect="008B00C4">
      <w:headerReference w:type="default" r:id="rId8"/>
      <w:pgSz w:w="12240" w:h="15840"/>
      <w:pgMar w:top="576" w:right="864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09" w:rsidRDefault="00620609" w:rsidP="00620609">
      <w:pPr>
        <w:spacing w:after="0" w:line="240" w:lineRule="auto"/>
      </w:pPr>
      <w:r>
        <w:separator/>
      </w:r>
    </w:p>
  </w:endnote>
  <w:endnote w:type="continuationSeparator" w:id="0">
    <w:p w:rsidR="00620609" w:rsidRDefault="00620609" w:rsidP="0062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09" w:rsidRDefault="00620609" w:rsidP="00620609">
      <w:pPr>
        <w:spacing w:after="0" w:line="240" w:lineRule="auto"/>
      </w:pPr>
      <w:r>
        <w:separator/>
      </w:r>
    </w:p>
  </w:footnote>
  <w:footnote w:type="continuationSeparator" w:id="0">
    <w:p w:rsidR="00620609" w:rsidRDefault="00620609" w:rsidP="0062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09" w:rsidRPr="00620609" w:rsidRDefault="00620609" w:rsidP="00620609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620609">
      <w:rPr>
        <w:rFonts w:ascii="Times New Roman" w:hAnsi="Times New Roman" w:cs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550"/>
    <w:multiLevelType w:val="hybridMultilevel"/>
    <w:tmpl w:val="C30E829A"/>
    <w:lvl w:ilvl="0" w:tplc="DE842C88">
      <w:start w:val="1"/>
      <w:numFmt w:val="decimal"/>
      <w:lvlText w:val="%1."/>
      <w:lvlJc w:val="left"/>
      <w:pPr>
        <w:ind w:left="136" w:hanging="231"/>
      </w:pPr>
      <w:rPr>
        <w:rFonts w:ascii="Times New Roman" w:eastAsia="Times New Roman" w:hAnsi="Times New Roman" w:hint="default"/>
        <w:b/>
        <w:i w:val="0"/>
        <w:spacing w:val="-4"/>
        <w:sz w:val="18"/>
        <w:szCs w:val="18"/>
      </w:rPr>
    </w:lvl>
    <w:lvl w:ilvl="1" w:tplc="A0D24A96">
      <w:start w:val="2"/>
      <w:numFmt w:val="decimal"/>
      <w:lvlText w:val="(%2)"/>
      <w:lvlJc w:val="left"/>
      <w:pPr>
        <w:ind w:left="935" w:hanging="331"/>
      </w:pPr>
      <w:rPr>
        <w:rFonts w:ascii="Times New Roman" w:eastAsia="Times New Roman" w:hAnsi="Times New Roman" w:hint="default"/>
        <w:i/>
        <w:spacing w:val="-1"/>
        <w:w w:val="103"/>
        <w:sz w:val="15"/>
        <w:szCs w:val="15"/>
      </w:rPr>
    </w:lvl>
    <w:lvl w:ilvl="2" w:tplc="E28EDDFE">
      <w:start w:val="1"/>
      <w:numFmt w:val="bullet"/>
      <w:lvlText w:val="•"/>
      <w:lvlJc w:val="left"/>
      <w:pPr>
        <w:ind w:left="1862" w:hanging="331"/>
      </w:pPr>
      <w:rPr>
        <w:rFonts w:hint="default"/>
      </w:rPr>
    </w:lvl>
    <w:lvl w:ilvl="3" w:tplc="F67EC750">
      <w:start w:val="1"/>
      <w:numFmt w:val="bullet"/>
      <w:lvlText w:val="•"/>
      <w:lvlJc w:val="left"/>
      <w:pPr>
        <w:ind w:left="2789" w:hanging="331"/>
      </w:pPr>
      <w:rPr>
        <w:rFonts w:hint="default"/>
      </w:rPr>
    </w:lvl>
    <w:lvl w:ilvl="4" w:tplc="C0D2D510">
      <w:start w:val="1"/>
      <w:numFmt w:val="bullet"/>
      <w:lvlText w:val="•"/>
      <w:lvlJc w:val="left"/>
      <w:pPr>
        <w:ind w:left="3716" w:hanging="331"/>
      </w:pPr>
      <w:rPr>
        <w:rFonts w:hint="default"/>
      </w:rPr>
    </w:lvl>
    <w:lvl w:ilvl="5" w:tplc="78829072">
      <w:start w:val="1"/>
      <w:numFmt w:val="bullet"/>
      <w:lvlText w:val="•"/>
      <w:lvlJc w:val="left"/>
      <w:pPr>
        <w:ind w:left="4643" w:hanging="331"/>
      </w:pPr>
      <w:rPr>
        <w:rFonts w:hint="default"/>
      </w:rPr>
    </w:lvl>
    <w:lvl w:ilvl="6" w:tplc="E98AD5BC">
      <w:start w:val="1"/>
      <w:numFmt w:val="bullet"/>
      <w:lvlText w:val="•"/>
      <w:lvlJc w:val="left"/>
      <w:pPr>
        <w:ind w:left="5571" w:hanging="331"/>
      </w:pPr>
      <w:rPr>
        <w:rFonts w:hint="default"/>
      </w:rPr>
    </w:lvl>
    <w:lvl w:ilvl="7" w:tplc="2D022224">
      <w:start w:val="1"/>
      <w:numFmt w:val="bullet"/>
      <w:lvlText w:val="•"/>
      <w:lvlJc w:val="left"/>
      <w:pPr>
        <w:ind w:left="6498" w:hanging="331"/>
      </w:pPr>
      <w:rPr>
        <w:rFonts w:hint="default"/>
      </w:rPr>
    </w:lvl>
    <w:lvl w:ilvl="8" w:tplc="1D9672D2">
      <w:start w:val="1"/>
      <w:numFmt w:val="bullet"/>
      <w:lvlText w:val="•"/>
      <w:lvlJc w:val="left"/>
      <w:pPr>
        <w:ind w:left="7425" w:hanging="331"/>
      </w:pPr>
      <w:rPr>
        <w:rFonts w:hint="default"/>
      </w:rPr>
    </w:lvl>
  </w:abstractNum>
  <w:abstractNum w:abstractNumId="1">
    <w:nsid w:val="0E5F01A8"/>
    <w:multiLevelType w:val="hybridMultilevel"/>
    <w:tmpl w:val="4F8AB1DA"/>
    <w:lvl w:ilvl="0" w:tplc="A69C4EA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7CF"/>
    <w:multiLevelType w:val="hybridMultilevel"/>
    <w:tmpl w:val="46F468F4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05B6C"/>
    <w:multiLevelType w:val="hybridMultilevel"/>
    <w:tmpl w:val="F89AF32A"/>
    <w:lvl w:ilvl="0" w:tplc="B9BAB0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20A25"/>
    <w:multiLevelType w:val="hybridMultilevel"/>
    <w:tmpl w:val="1E586BFE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QZyKBSIH9qbuOTgOTKXHXiWmAQ0=" w:salt="XXsypzcYSlseJ7ovbMIA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ED"/>
    <w:rsid w:val="00156AEE"/>
    <w:rsid w:val="00255D89"/>
    <w:rsid w:val="002C0896"/>
    <w:rsid w:val="004939B0"/>
    <w:rsid w:val="004B4FD2"/>
    <w:rsid w:val="00504BD9"/>
    <w:rsid w:val="00582BC2"/>
    <w:rsid w:val="006124EA"/>
    <w:rsid w:val="00620609"/>
    <w:rsid w:val="00630B01"/>
    <w:rsid w:val="00661D8D"/>
    <w:rsid w:val="0088440A"/>
    <w:rsid w:val="008B00C4"/>
    <w:rsid w:val="008B75DB"/>
    <w:rsid w:val="00992AED"/>
    <w:rsid w:val="009E0BCF"/>
    <w:rsid w:val="00A0394D"/>
    <w:rsid w:val="00A67E52"/>
    <w:rsid w:val="00B752C2"/>
    <w:rsid w:val="00C34460"/>
    <w:rsid w:val="00D23F3B"/>
    <w:rsid w:val="00D81098"/>
    <w:rsid w:val="00E5272B"/>
    <w:rsid w:val="00E959CB"/>
    <w:rsid w:val="00ED6F81"/>
    <w:rsid w:val="00F20C4F"/>
    <w:rsid w:val="00F52B4E"/>
    <w:rsid w:val="00F6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A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34460"/>
    <w:pPr>
      <w:widowControl w:val="0"/>
      <w:spacing w:after="0" w:line="240" w:lineRule="auto"/>
      <w:ind w:left="136"/>
    </w:pPr>
    <w:rPr>
      <w:rFonts w:ascii="Times New Roman" w:eastAsia="Times New Roman" w:hAnsi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34460"/>
    <w:rPr>
      <w:rFonts w:ascii="Times New Roman" w:eastAsia="Times New Roman" w:hAnsi="Times New Roman"/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09"/>
  </w:style>
  <w:style w:type="paragraph" w:styleId="Footer">
    <w:name w:val="footer"/>
    <w:basedOn w:val="Normal"/>
    <w:link w:val="Foot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A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34460"/>
    <w:pPr>
      <w:widowControl w:val="0"/>
      <w:spacing w:after="0" w:line="240" w:lineRule="auto"/>
      <w:ind w:left="136"/>
    </w:pPr>
    <w:rPr>
      <w:rFonts w:ascii="Times New Roman" w:eastAsia="Times New Roman" w:hAnsi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34460"/>
    <w:rPr>
      <w:rFonts w:ascii="Times New Roman" w:eastAsia="Times New Roman" w:hAnsi="Times New Roman"/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09"/>
  </w:style>
  <w:style w:type="paragraph" w:styleId="Footer">
    <w:name w:val="footer"/>
    <w:basedOn w:val="Normal"/>
    <w:link w:val="Foot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325</Words>
  <Characters>1820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4</cp:revision>
  <cp:lastPrinted>2018-08-07T19:09:00Z</cp:lastPrinted>
  <dcterms:created xsi:type="dcterms:W3CDTF">2018-08-20T13:23:00Z</dcterms:created>
  <dcterms:modified xsi:type="dcterms:W3CDTF">2018-08-20T22:25:00Z</dcterms:modified>
</cp:coreProperties>
</file>