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E16AB1" w:rsidP="00E16AB1">
      <w:pPr>
        <w:pStyle w:val="Heading8"/>
        <w:rPr>
          <w:bCs/>
          <w:szCs w:val="24"/>
        </w:rPr>
      </w:pPr>
      <w:r w:rsidRPr="00E16AB1">
        <w:rPr>
          <w:szCs w:val="24"/>
        </w:rPr>
        <w:t>Statewide Voting System Solution for the South Carolina State Election Commission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872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E16AB1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April 18,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A6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Election Commission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1122 Lady Street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500, Training Room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:rsidR="006A6DC9" w:rsidRPr="00C12E8B" w:rsidRDefault="006A6DC9" w:rsidP="006A6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Pr="00C12E8B" w:rsidRDefault="00E16AB1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Distribute Proposals to Panel</w:t>
      </w:r>
    </w:p>
    <w:p w:rsidR="00E16AB1" w:rsidRPr="00C12E8B" w:rsidRDefault="00E16AB1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A6DC9" w:rsidRPr="00C12E8B" w:rsidRDefault="00866153" w:rsidP="00866153">
      <w:pPr>
        <w:pStyle w:val="ListParagraph"/>
        <w:numPr>
          <w:ilvl w:val="0"/>
          <w:numId w:val="2"/>
        </w:num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t>TURN TO RE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12E8B" w:rsidRPr="00C12E8B" w:rsidRDefault="00C12E8B" w:rsidP="00C12E8B">
      <w:pPr>
        <w:pStyle w:val="ListParagraph"/>
        <w:numPr>
          <w:ilvl w:val="0"/>
          <w:numId w:val="4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Ethics Briefing</w:t>
      </w:r>
    </w:p>
    <w:p w:rsidR="00C12E8B" w:rsidRPr="00C12E8B" w:rsidRDefault="00C12E8B" w:rsidP="00C12E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2E8B" w:rsidRPr="00C12E8B" w:rsidRDefault="00C12E8B" w:rsidP="00C12E8B">
      <w:pPr>
        <w:pStyle w:val="ListParagraph"/>
        <w:numPr>
          <w:ilvl w:val="0"/>
          <w:numId w:val="4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C12E8B" w:rsidRDefault="00C12E8B" w:rsidP="00C12E8B">
      <w:pPr>
        <w:spacing w:line="200" w:lineRule="exact"/>
        <w:rPr>
          <w:sz w:val="24"/>
          <w:szCs w:val="24"/>
        </w:rPr>
      </w:pPr>
    </w:p>
    <w:p w:rsidR="006A6DC9" w:rsidRDefault="006A6DC9" w:rsidP="006A6DC9">
      <w:pPr>
        <w:spacing w:before="11" w:line="220" w:lineRule="exact"/>
      </w:pPr>
    </w:p>
    <w:p w:rsidR="00C12E8B" w:rsidRDefault="00C12E8B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26C3C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1B0D4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5</cp:revision>
  <cp:lastPrinted>2016-06-30T20:28:00Z</cp:lastPrinted>
  <dcterms:created xsi:type="dcterms:W3CDTF">2019-04-16T16:37:00Z</dcterms:created>
  <dcterms:modified xsi:type="dcterms:W3CDTF">2019-04-17T16:33:00Z</dcterms:modified>
</cp:coreProperties>
</file>