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38B51201" w:rsidR="00DE1FD7" w:rsidRDefault="00834BCD" w:rsidP="00DE1FD7">
      <w:pPr>
        <w:pStyle w:val="NormalWeb"/>
        <w:jc w:val="center"/>
      </w:pPr>
      <w:r>
        <w:rPr>
          <w:b/>
          <w:bCs/>
        </w:rPr>
        <w:t>SC DMV Janitorial Services</w:t>
      </w:r>
      <w:r w:rsidR="00DE1FD7">
        <w:rPr>
          <w:b/>
          <w:bCs/>
        </w:rPr>
        <w:br/>
        <w:t>RFP # 5400023</w:t>
      </w:r>
      <w:r>
        <w:rPr>
          <w:b/>
          <w:bCs/>
        </w:rPr>
        <w:t>988</w:t>
      </w:r>
    </w:p>
    <w:p w14:paraId="67CC63E3" w14:textId="7740F04D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374BEFF2" w:rsidR="00F67333" w:rsidRPr="00686B75" w:rsidRDefault="00834BCD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Tue</w:t>
      </w:r>
      <w:r w:rsidR="00CA39CC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sd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ay,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January 24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2022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34BCD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2023-01-20T17:49:00Z</dcterms:created>
  <dcterms:modified xsi:type="dcterms:W3CDTF">2023-01-20T17:49:00Z</dcterms:modified>
</cp:coreProperties>
</file>