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D03" w14:textId="77777777" w:rsidR="006A209F" w:rsidRDefault="006A209F" w:rsidP="006A209F"/>
    <w:p w14:paraId="6337611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E94A9DD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455C7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7F88775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447191FC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3FA3B66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C5A381" w14:textId="2391B8FF" w:rsidR="007C4D8F" w:rsidRPr="0076387E" w:rsidRDefault="0076387E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38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Data Collection Survey for SC BRFSS</w:t>
      </w:r>
      <w:r w:rsidRP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C5CCA" w:rsidRP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 </w:t>
      </w:r>
      <w:r w:rsidR="00104DA3" w:rsidRP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</w:t>
      </w:r>
      <w:r w:rsidR="00C114B0" w:rsidRP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DPH</w:t>
      </w:r>
    </w:p>
    <w:p w14:paraId="561E5178" w14:textId="77777777" w:rsidR="007C4D8F" w:rsidRPr="00B80026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285EFB" w14:textId="52857C08" w:rsidR="007C4D8F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D63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114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175</w:t>
      </w:r>
    </w:p>
    <w:p w14:paraId="7BD09CB8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77F48" w14:textId="77777777" w:rsidR="00763761" w:rsidRDefault="006A209F" w:rsidP="00763761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  <w:r w:rsidR="00763761" w:rsidRPr="00763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B37BA5" w14:textId="2288B9CB" w:rsidR="006A209F" w:rsidRPr="00763761" w:rsidRDefault="00763761" w:rsidP="00763761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37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June 2,</w:t>
      </w:r>
      <w:r w:rsidR="00E84A10" w:rsidRPr="007637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63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2026,</w:t>
      </w:r>
      <w:r w:rsidR="006A209F" w:rsidRPr="00763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104DA3" w:rsidRPr="00763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9:00am</w:t>
      </w:r>
      <w:r w:rsidR="00E84A10" w:rsidRPr="00763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1A9B60E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E1505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BCCBDE" w14:textId="3B059615" w:rsidR="007C4D8F" w:rsidRDefault="006A209F" w:rsidP="003C5CC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104DA3">
        <w:rPr>
          <w:rFonts w:ascii="Times New Roman" w:eastAsia="Times New Roman" w:hAnsi="Times New Roman" w:cs="Times New Roman"/>
          <w:sz w:val="24"/>
          <w:szCs w:val="24"/>
        </w:rPr>
        <w:t>on site at SCD</w:t>
      </w:r>
      <w:r w:rsidR="00DE629D">
        <w:rPr>
          <w:rFonts w:ascii="Times New Roman" w:eastAsia="Times New Roman" w:hAnsi="Times New Roman" w:cs="Times New Roman"/>
          <w:sz w:val="24"/>
          <w:szCs w:val="24"/>
        </w:rPr>
        <w:t>PH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. If you wish to attend, please contact the Procurement </w:t>
      </w:r>
      <w:r w:rsidR="00D63593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by email at </w:t>
      </w:r>
      <w:hyperlink r:id="rId6" w:history="1">
        <w:r w:rsidR="00104DA3" w:rsidRPr="00C27D0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5EAE6" w14:textId="77777777" w:rsidR="006A209F" w:rsidRDefault="006A209F" w:rsidP="006A209F">
      <w:pPr>
        <w:spacing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715EEE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753C773" w14:textId="77777777" w:rsidR="00684929" w:rsidRDefault="00684929" w:rsidP="006849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54174B56" w14:textId="77777777" w:rsidR="00684929" w:rsidRDefault="00684929" w:rsidP="00684929">
      <w:pPr>
        <w:spacing w:before="14" w:line="260" w:lineRule="exact"/>
        <w:rPr>
          <w:sz w:val="26"/>
          <w:szCs w:val="26"/>
        </w:rPr>
      </w:pPr>
    </w:p>
    <w:p w14:paraId="1CB203CD" w14:textId="77777777" w:rsidR="00684929" w:rsidRDefault="00684929" w:rsidP="006849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4895FA" w14:textId="77777777" w:rsidR="00684929" w:rsidRDefault="00684929" w:rsidP="006849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FAE951A" w14:textId="77777777" w:rsidR="00684929" w:rsidRDefault="00684929" w:rsidP="006849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9AD4E6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9E635D9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FACABCF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E480634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C22E935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22597AC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5DC927E5" w14:textId="77777777" w:rsidR="006A209F" w:rsidRDefault="006A209F" w:rsidP="006A209F">
      <w:pPr>
        <w:spacing w:before="11" w:line="220" w:lineRule="exact"/>
      </w:pPr>
    </w:p>
    <w:p w14:paraId="090C6E16" w14:textId="5655A86D" w:rsidR="006A209F" w:rsidRDefault="00104DA3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E7F911" w14:textId="262604F1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081A02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2A4AC80F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E09D" w14:textId="77777777" w:rsidR="00EB7FB1" w:rsidRDefault="00EB7FB1" w:rsidP="00F408E5">
      <w:r>
        <w:separator/>
      </w:r>
    </w:p>
  </w:endnote>
  <w:endnote w:type="continuationSeparator" w:id="0">
    <w:p w14:paraId="01490D36" w14:textId="77777777" w:rsidR="00EB7FB1" w:rsidRDefault="00EB7FB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C91" w14:textId="3C5DB460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104DA3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104DA3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DA18FE9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3A1AEAA9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0F88" w14:textId="77777777" w:rsidR="00EB7FB1" w:rsidRDefault="00EB7FB1" w:rsidP="00F408E5">
      <w:r>
        <w:separator/>
      </w:r>
    </w:p>
  </w:footnote>
  <w:footnote w:type="continuationSeparator" w:id="0">
    <w:p w14:paraId="5785525A" w14:textId="77777777" w:rsidR="00EB7FB1" w:rsidRDefault="00EB7FB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18D" w14:textId="6BC89314" w:rsidR="00CC12CC" w:rsidRDefault="00EE06FF">
    <w:pPr>
      <w:pStyle w:val="Header"/>
    </w:pPr>
    <w:r>
      <w:rPr>
        <w:noProof/>
      </w:rPr>
      <w:drawing>
        <wp:inline distT="0" distB="0" distL="0" distR="0" wp14:anchorId="4FAC07E2" wp14:editId="15B73768">
          <wp:extent cx="5942443" cy="1694178"/>
          <wp:effectExtent l="0" t="0" r="1270" b="1905"/>
          <wp:docPr id="1458067959" name="Picture 145806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008D"/>
    <w:rsid w:val="00081A02"/>
    <w:rsid w:val="000D08D7"/>
    <w:rsid w:val="00104DA3"/>
    <w:rsid w:val="00241B61"/>
    <w:rsid w:val="00284996"/>
    <w:rsid w:val="00370EA9"/>
    <w:rsid w:val="003C5CCA"/>
    <w:rsid w:val="004006E6"/>
    <w:rsid w:val="004C04A4"/>
    <w:rsid w:val="00513DB9"/>
    <w:rsid w:val="005C3D76"/>
    <w:rsid w:val="005F270C"/>
    <w:rsid w:val="00606BDD"/>
    <w:rsid w:val="00615698"/>
    <w:rsid w:val="00684929"/>
    <w:rsid w:val="006A209F"/>
    <w:rsid w:val="00763761"/>
    <w:rsid w:val="0076387E"/>
    <w:rsid w:val="0079514F"/>
    <w:rsid w:val="007C4D8F"/>
    <w:rsid w:val="008211CB"/>
    <w:rsid w:val="0084541B"/>
    <w:rsid w:val="0086579A"/>
    <w:rsid w:val="00874346"/>
    <w:rsid w:val="008A6C58"/>
    <w:rsid w:val="008B3062"/>
    <w:rsid w:val="0092485A"/>
    <w:rsid w:val="00941371"/>
    <w:rsid w:val="009929BB"/>
    <w:rsid w:val="009B1FAF"/>
    <w:rsid w:val="00A21E68"/>
    <w:rsid w:val="00AE3482"/>
    <w:rsid w:val="00BC62A8"/>
    <w:rsid w:val="00BE245D"/>
    <w:rsid w:val="00C114B0"/>
    <w:rsid w:val="00C13910"/>
    <w:rsid w:val="00C25768"/>
    <w:rsid w:val="00C3036E"/>
    <w:rsid w:val="00C327FF"/>
    <w:rsid w:val="00C334A3"/>
    <w:rsid w:val="00CA1211"/>
    <w:rsid w:val="00CC12CC"/>
    <w:rsid w:val="00CD5E5E"/>
    <w:rsid w:val="00D63593"/>
    <w:rsid w:val="00D73DBF"/>
    <w:rsid w:val="00DD1660"/>
    <w:rsid w:val="00DE629D"/>
    <w:rsid w:val="00E84A10"/>
    <w:rsid w:val="00EB79F9"/>
    <w:rsid w:val="00EB7FB1"/>
    <w:rsid w:val="00EC73C3"/>
    <w:rsid w:val="00EE06FF"/>
    <w:rsid w:val="00F408E5"/>
    <w:rsid w:val="00F575A6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18E2AA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5</cp:revision>
  <cp:lastPrinted>2016-06-30T20:28:00Z</cp:lastPrinted>
  <dcterms:created xsi:type="dcterms:W3CDTF">2025-12-03T19:32:00Z</dcterms:created>
  <dcterms:modified xsi:type="dcterms:W3CDTF">2026-05-29T14:17:00Z</dcterms:modified>
</cp:coreProperties>
</file>