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8678" w14:textId="77777777" w:rsidR="00DA234F" w:rsidRDefault="00DA234F" w:rsidP="00DA234F">
      <w:r>
        <w:t xml:space="preserve">Dear Valued Customer: </w:t>
      </w:r>
    </w:p>
    <w:p w14:paraId="2E3C91E5" w14:textId="77777777" w:rsidR="00DA234F" w:rsidRDefault="00DA234F" w:rsidP="00DA234F">
      <w:pPr>
        <w:shd w:val="clear" w:color="auto" w:fill="FFFFFF"/>
        <w:spacing w:after="0" w:line="240" w:lineRule="auto"/>
        <w:rPr>
          <w:color w:val="222222"/>
        </w:rPr>
      </w:pPr>
      <w:r>
        <w:rPr>
          <w:color w:val="222222"/>
        </w:rPr>
        <w:t xml:space="preserve">As you may be aware, Premier Biotech is the direct contract holder for MMCAP.  Effective 11/1/22, we are no longer utilizing applya Occupational Strategies as our subcontracted TPA vendor, and Premier will directly manage your account.  I apologize that you are receiving this email so late in the day.  </w:t>
      </w:r>
    </w:p>
    <w:p w14:paraId="64B5D209" w14:textId="77777777" w:rsidR="00DA234F" w:rsidRDefault="00DA234F" w:rsidP="00DA234F">
      <w:pPr>
        <w:shd w:val="clear" w:color="auto" w:fill="FFFFFF"/>
        <w:spacing w:after="0" w:line="240" w:lineRule="auto"/>
        <w:rPr>
          <w:color w:val="222222"/>
        </w:rPr>
      </w:pPr>
    </w:p>
    <w:p w14:paraId="2E4786ED" w14:textId="77777777" w:rsidR="00DA234F" w:rsidRDefault="00DA234F" w:rsidP="00DA234F">
      <w:pPr>
        <w:shd w:val="clear" w:color="auto" w:fill="FFFFFF"/>
        <w:spacing w:after="0" w:line="240" w:lineRule="auto"/>
        <w:rPr>
          <w:color w:val="222222"/>
        </w:rPr>
      </w:pPr>
      <w:r>
        <w:rPr>
          <w:color w:val="222222"/>
        </w:rPr>
        <w:t>We are committed to a seamless transition, and we are proceeding with no changes to your lab account information or the manner in which you will receive results. The only update you may anticipate is that you will need to use the links below to access your account in place of the applya link you were previously utilizing.</w:t>
      </w:r>
    </w:p>
    <w:p w14:paraId="090FFBE8" w14:textId="77777777" w:rsidR="00DA234F" w:rsidRDefault="00DA234F" w:rsidP="00DA234F">
      <w:pPr>
        <w:shd w:val="clear" w:color="auto" w:fill="FFFFFF"/>
        <w:spacing w:after="0" w:line="240" w:lineRule="auto"/>
        <w:rPr>
          <w:color w:val="222222"/>
        </w:rPr>
      </w:pPr>
      <w:r>
        <w:rPr>
          <w:color w:val="222222"/>
        </w:rPr>
        <w:t> </w:t>
      </w:r>
    </w:p>
    <w:p w14:paraId="453FA389" w14:textId="77777777" w:rsidR="00DA234F" w:rsidRDefault="00DA234F" w:rsidP="00DA234F">
      <w:pPr>
        <w:shd w:val="clear" w:color="auto" w:fill="FFFFFF"/>
        <w:spacing w:after="0" w:line="240" w:lineRule="auto"/>
        <w:rPr>
          <w:color w:val="222222"/>
        </w:rPr>
      </w:pPr>
      <w:r>
        <w:rPr>
          <w:color w:val="222222"/>
        </w:rPr>
        <w:t>Website</w:t>
      </w:r>
      <w:r>
        <w:rPr>
          <w:b/>
          <w:bCs/>
          <w:color w:val="222222"/>
        </w:rPr>
        <w:t>:</w:t>
      </w:r>
      <w:r>
        <w:rPr>
          <w:color w:val="222222"/>
        </w:rPr>
        <w:t> </w:t>
      </w:r>
      <w:hyperlink r:id="rId4" w:tgtFrame="_blank" w:history="1">
        <w:r>
          <w:rPr>
            <w:rStyle w:val="Hyperlink"/>
            <w:color w:val="1155CC"/>
          </w:rPr>
          <w:t>https://i3screen.net/</w:t>
        </w:r>
      </w:hyperlink>
    </w:p>
    <w:p w14:paraId="357197B6" w14:textId="77777777" w:rsidR="00DA234F" w:rsidRDefault="00DA234F" w:rsidP="00DA234F">
      <w:pPr>
        <w:shd w:val="clear" w:color="auto" w:fill="FFFFFF"/>
        <w:spacing w:after="0" w:line="240" w:lineRule="auto"/>
        <w:rPr>
          <w:color w:val="222222"/>
        </w:rPr>
      </w:pPr>
      <w:r>
        <w:rPr>
          <w:color w:val="222222"/>
        </w:rPr>
        <w:t>User Name: Remains the same</w:t>
      </w:r>
    </w:p>
    <w:p w14:paraId="61D5EBE5" w14:textId="77777777" w:rsidR="00DA234F" w:rsidRDefault="00DA234F" w:rsidP="00DA234F">
      <w:pPr>
        <w:shd w:val="clear" w:color="auto" w:fill="FFFFFF"/>
        <w:spacing w:after="0" w:line="240" w:lineRule="auto"/>
        <w:rPr>
          <w:color w:val="222222"/>
        </w:rPr>
      </w:pPr>
      <w:r>
        <w:rPr>
          <w:color w:val="222222"/>
        </w:rPr>
        <w:t>Password: Remains the same</w:t>
      </w:r>
    </w:p>
    <w:p w14:paraId="66C794AB" w14:textId="77777777" w:rsidR="00DA234F" w:rsidRDefault="00DA234F" w:rsidP="00DA234F">
      <w:pPr>
        <w:shd w:val="clear" w:color="auto" w:fill="FFFFFF"/>
        <w:spacing w:after="0" w:line="240" w:lineRule="auto"/>
        <w:rPr>
          <w:color w:val="222222"/>
        </w:rPr>
      </w:pPr>
      <w:r>
        <w:rPr>
          <w:color w:val="222222"/>
        </w:rPr>
        <w:t> </w:t>
      </w:r>
    </w:p>
    <w:p w14:paraId="119F5438" w14:textId="77777777" w:rsidR="00DA234F" w:rsidRDefault="00DA234F" w:rsidP="00DA234F">
      <w:pPr>
        <w:shd w:val="clear" w:color="auto" w:fill="FFFFFF"/>
        <w:spacing w:after="0" w:line="240" w:lineRule="auto"/>
        <w:rPr>
          <w:color w:val="222222"/>
        </w:rPr>
      </w:pPr>
      <w:r>
        <w:rPr>
          <w:color w:val="222222"/>
        </w:rPr>
        <w:t>For background screenings, the link has also changed for SR&amp;I. Your user’s name and password will remain the same. The new link is listed below:</w:t>
      </w:r>
    </w:p>
    <w:p w14:paraId="286E91A2" w14:textId="77777777" w:rsidR="00DA234F" w:rsidRDefault="00DA234F" w:rsidP="00DA234F">
      <w:pPr>
        <w:shd w:val="clear" w:color="auto" w:fill="FFFFFF"/>
        <w:spacing w:after="0" w:line="240" w:lineRule="auto"/>
        <w:rPr>
          <w:color w:val="222222"/>
        </w:rPr>
      </w:pPr>
      <w:hyperlink r:id="rId5" w:tgtFrame="_blank" w:history="1">
        <w:r>
          <w:rPr>
            <w:rStyle w:val="Hyperlink"/>
            <w:color w:val="1155CC"/>
          </w:rPr>
          <w:t>https://premierrequests.com/MainForm.aspx</w:t>
        </w:r>
      </w:hyperlink>
    </w:p>
    <w:p w14:paraId="34D5AA8D" w14:textId="77777777" w:rsidR="00DA234F" w:rsidRDefault="00DA234F" w:rsidP="00DA234F">
      <w:pPr>
        <w:shd w:val="clear" w:color="auto" w:fill="FFFFFF"/>
        <w:spacing w:after="0" w:line="240" w:lineRule="auto"/>
        <w:rPr>
          <w:color w:val="222222"/>
        </w:rPr>
      </w:pPr>
      <w:r>
        <w:rPr>
          <w:color w:val="222222"/>
        </w:rPr>
        <w:t> </w:t>
      </w:r>
    </w:p>
    <w:p w14:paraId="03FCADA1" w14:textId="77777777" w:rsidR="00DA234F" w:rsidRDefault="00DA234F" w:rsidP="00DA234F">
      <w:pPr>
        <w:shd w:val="clear" w:color="auto" w:fill="FFFFFF"/>
        <w:spacing w:after="0" w:line="240" w:lineRule="auto"/>
        <w:rPr>
          <w:color w:val="222222"/>
        </w:rPr>
      </w:pPr>
      <w:r>
        <w:rPr>
          <w:color w:val="222222"/>
        </w:rPr>
        <w:t xml:space="preserve">Should you have any inquiries regarding this transition, please contact Premier directly and we will be happy to assist you. </w:t>
      </w:r>
    </w:p>
    <w:p w14:paraId="0F9DBB21" w14:textId="77777777" w:rsidR="00DA234F" w:rsidRDefault="00DA234F" w:rsidP="00DA234F">
      <w:pPr>
        <w:shd w:val="clear" w:color="auto" w:fill="FFFFFF"/>
        <w:spacing w:after="0" w:line="240" w:lineRule="auto"/>
        <w:rPr>
          <w:color w:val="222222"/>
        </w:rPr>
      </w:pPr>
    </w:p>
    <w:p w14:paraId="312098F6" w14:textId="77777777" w:rsidR="00DA234F" w:rsidRDefault="00DA234F" w:rsidP="00DA234F">
      <w:r>
        <w:t>We appreciate your business and look forward to continued partnership!</w:t>
      </w:r>
    </w:p>
    <w:p w14:paraId="4A98E324" w14:textId="77777777" w:rsidR="00DA234F" w:rsidRDefault="00DA234F" w:rsidP="00DA234F">
      <w:pPr>
        <w:shd w:val="clear" w:color="auto" w:fill="FFFFFF"/>
        <w:spacing w:after="0" w:line="240" w:lineRule="auto"/>
        <w:rPr>
          <w:color w:val="222222"/>
        </w:rPr>
      </w:pPr>
      <w:r>
        <w:rPr>
          <w:b/>
          <w:bCs/>
          <w:color w:val="FF0000"/>
          <w:u w:val="single"/>
        </w:rPr>
        <w:t>Note to all DOT FMCSA regulated employers</w:t>
      </w:r>
      <w:r>
        <w:rPr>
          <w:color w:val="222222"/>
        </w:rPr>
        <w:t xml:space="preserve">: You will need to </w:t>
      </w:r>
      <w:r>
        <w:rPr>
          <w:b/>
          <w:bCs/>
          <w:color w:val="222222"/>
        </w:rPr>
        <w:t>update your TPA listed</w:t>
      </w:r>
      <w:r>
        <w:rPr>
          <w:color w:val="222222"/>
        </w:rPr>
        <w:t xml:space="preserve"> </w:t>
      </w:r>
      <w:r>
        <w:rPr>
          <w:b/>
          <w:bCs/>
          <w:color w:val="222222"/>
        </w:rPr>
        <w:t>in the DOT FMCSA Clearinghouse</w:t>
      </w:r>
      <w:r>
        <w:rPr>
          <w:color w:val="222222"/>
        </w:rPr>
        <w:t xml:space="preserve"> from applya Occupational Strategies </w:t>
      </w:r>
      <w:r>
        <w:rPr>
          <w:b/>
          <w:bCs/>
          <w:color w:val="222222"/>
        </w:rPr>
        <w:t>to Premier Biotech</w:t>
      </w:r>
      <w:r>
        <w:rPr>
          <w:color w:val="222222"/>
        </w:rPr>
        <w:t xml:space="preserve">.  Premier Biotech </w:t>
      </w:r>
      <w:r>
        <w:rPr>
          <w:b/>
          <w:bCs/>
          <w:color w:val="222222"/>
          <w:u w:val="single"/>
        </w:rPr>
        <w:t>will not</w:t>
      </w:r>
      <w:r>
        <w:rPr>
          <w:color w:val="222222"/>
        </w:rPr>
        <w:t xml:space="preserve"> be reporting on behalf of any employer.  When you register Premier Biotech as your TPA you will need select </w:t>
      </w:r>
      <w:r w:rsidRPr="00300CEE">
        <w:rPr>
          <w:b/>
          <w:bCs/>
          <w:color w:val="222222"/>
          <w:u w:val="single"/>
        </w:rPr>
        <w:t>No</w:t>
      </w:r>
      <w:r>
        <w:rPr>
          <w:color w:val="222222"/>
        </w:rPr>
        <w:t xml:space="preserve"> for Queries and </w:t>
      </w:r>
      <w:r w:rsidRPr="00300CEE">
        <w:rPr>
          <w:b/>
          <w:bCs/>
          <w:color w:val="222222"/>
          <w:u w:val="single"/>
        </w:rPr>
        <w:t>No</w:t>
      </w:r>
      <w:r>
        <w:rPr>
          <w:color w:val="222222"/>
        </w:rPr>
        <w:t xml:space="preserve"> for reporting violations.</w:t>
      </w:r>
    </w:p>
    <w:p w14:paraId="664ECABF" w14:textId="77777777" w:rsidR="00DA234F" w:rsidRDefault="00DA234F" w:rsidP="00DA234F">
      <w:pPr>
        <w:spacing w:after="0" w:line="240" w:lineRule="auto"/>
      </w:pPr>
    </w:p>
    <w:p w14:paraId="6DCDBDDA" w14:textId="77777777" w:rsidR="00DA234F" w:rsidRPr="00586829" w:rsidRDefault="00DA234F" w:rsidP="00DA234F">
      <w:pPr>
        <w:rPr>
          <w:rFonts w:cstheme="minorHAnsi"/>
        </w:rPr>
      </w:pPr>
    </w:p>
    <w:p w14:paraId="08F933F5" w14:textId="77777777" w:rsidR="00DA234F" w:rsidRDefault="00DA234F" w:rsidP="00DA234F">
      <w:r>
        <w:t>We appreciate your business and look forward to continued partnership!</w:t>
      </w:r>
    </w:p>
    <w:p w14:paraId="57F697E7" w14:textId="77777777" w:rsidR="00DA234F" w:rsidRDefault="00DA234F" w:rsidP="00DA234F">
      <w:pPr>
        <w:spacing w:after="0" w:line="240" w:lineRule="auto"/>
        <w:rPr>
          <w:color w:val="000000"/>
          <w:sz w:val="20"/>
          <w:szCs w:val="20"/>
          <w:u w:val="single"/>
        </w:rPr>
      </w:pPr>
    </w:p>
    <w:p w14:paraId="2A2E6484" w14:textId="77777777" w:rsidR="00DA234F" w:rsidRDefault="00DA234F" w:rsidP="00DA234F">
      <w:pPr>
        <w:spacing w:after="0" w:line="240" w:lineRule="auto"/>
        <w:rPr>
          <w:color w:val="000000"/>
          <w:sz w:val="20"/>
          <w:szCs w:val="20"/>
          <w:u w:val="single"/>
        </w:rPr>
      </w:pPr>
      <w:r>
        <w:rPr>
          <w:color w:val="000000"/>
          <w:sz w:val="20"/>
          <w:szCs w:val="20"/>
          <w:u w:val="single"/>
        </w:rPr>
        <w:t>Contact Directory</w:t>
      </w:r>
    </w:p>
    <w:p w14:paraId="50D2EF7F" w14:textId="77777777" w:rsidR="00DA234F" w:rsidRDefault="00DA234F" w:rsidP="00DA234F">
      <w:pPr>
        <w:spacing w:after="0" w:line="240" w:lineRule="auto"/>
        <w:rPr>
          <w:color w:val="000000"/>
          <w:sz w:val="20"/>
          <w:szCs w:val="20"/>
        </w:rPr>
      </w:pPr>
      <w:r>
        <w:rPr>
          <w:color w:val="000000"/>
          <w:sz w:val="20"/>
          <w:szCs w:val="20"/>
        </w:rPr>
        <w:t xml:space="preserve">Results or questions about your account(s) please email: </w:t>
      </w:r>
      <w:hyperlink r:id="rId6" w:history="1">
        <w:r>
          <w:rPr>
            <w:rStyle w:val="Hyperlink"/>
            <w:color w:val="0000FF"/>
            <w:sz w:val="20"/>
            <w:szCs w:val="20"/>
          </w:rPr>
          <w:t>clientservices@premierbiotech.com</w:t>
        </w:r>
      </w:hyperlink>
    </w:p>
    <w:p w14:paraId="473AC948" w14:textId="77777777" w:rsidR="00DA234F" w:rsidRDefault="00DA234F" w:rsidP="00DA234F">
      <w:pPr>
        <w:spacing w:after="0" w:line="240" w:lineRule="auto"/>
        <w:rPr>
          <w:color w:val="000000"/>
          <w:sz w:val="20"/>
          <w:szCs w:val="20"/>
        </w:rPr>
      </w:pPr>
      <w:r>
        <w:rPr>
          <w:color w:val="000000"/>
          <w:sz w:val="20"/>
          <w:szCs w:val="20"/>
        </w:rPr>
        <w:t xml:space="preserve">To update your account information please email: </w:t>
      </w:r>
      <w:hyperlink r:id="rId7" w:history="1">
        <w:r>
          <w:rPr>
            <w:rStyle w:val="Hyperlink"/>
            <w:color w:val="0000FF"/>
            <w:sz w:val="20"/>
            <w:szCs w:val="20"/>
          </w:rPr>
          <w:t>accountsupport@premierbiotech.com</w:t>
        </w:r>
      </w:hyperlink>
    </w:p>
    <w:p w14:paraId="3548A972" w14:textId="77777777" w:rsidR="00DA234F" w:rsidRDefault="00DA234F" w:rsidP="00DA234F">
      <w:pPr>
        <w:spacing w:after="0" w:line="240" w:lineRule="auto"/>
        <w:rPr>
          <w:color w:val="000000"/>
          <w:sz w:val="20"/>
          <w:szCs w:val="20"/>
        </w:rPr>
      </w:pPr>
      <w:r>
        <w:rPr>
          <w:color w:val="000000"/>
          <w:sz w:val="20"/>
          <w:szCs w:val="20"/>
        </w:rPr>
        <w:t xml:space="preserve">For new accounts please email: </w:t>
      </w:r>
      <w:hyperlink r:id="rId8" w:history="1">
        <w:r>
          <w:rPr>
            <w:rStyle w:val="Hyperlink"/>
            <w:color w:val="0000FF"/>
            <w:sz w:val="20"/>
            <w:szCs w:val="20"/>
          </w:rPr>
          <w:t>accountsupport@premierbiotech.com</w:t>
        </w:r>
      </w:hyperlink>
    </w:p>
    <w:p w14:paraId="3F994F88" w14:textId="77777777" w:rsidR="00DA234F" w:rsidRDefault="00DA234F" w:rsidP="00DA234F">
      <w:pPr>
        <w:spacing w:after="0" w:line="240" w:lineRule="auto"/>
        <w:rPr>
          <w:color w:val="000000"/>
          <w:sz w:val="20"/>
          <w:szCs w:val="20"/>
        </w:rPr>
      </w:pPr>
      <w:r>
        <w:rPr>
          <w:color w:val="000000"/>
          <w:sz w:val="20"/>
          <w:szCs w:val="20"/>
        </w:rPr>
        <w:t xml:space="preserve">Random Program Management please email: </w:t>
      </w:r>
      <w:hyperlink r:id="rId9" w:history="1">
        <w:r>
          <w:rPr>
            <w:rStyle w:val="Hyperlink"/>
            <w:color w:val="0000FF"/>
            <w:sz w:val="20"/>
            <w:szCs w:val="20"/>
          </w:rPr>
          <w:t>randoms@premierbiotech.com</w:t>
        </w:r>
      </w:hyperlink>
    </w:p>
    <w:p w14:paraId="778CFB6E" w14:textId="77777777" w:rsidR="00DA234F" w:rsidRDefault="00DA234F" w:rsidP="00DA234F">
      <w:pPr>
        <w:spacing w:after="0" w:line="240" w:lineRule="auto"/>
        <w:rPr>
          <w:color w:val="000000"/>
          <w:sz w:val="20"/>
          <w:szCs w:val="20"/>
        </w:rPr>
      </w:pPr>
      <w:r>
        <w:rPr>
          <w:color w:val="000000"/>
          <w:sz w:val="20"/>
          <w:szCs w:val="20"/>
        </w:rPr>
        <w:t xml:space="preserve">If you are in need of supplies please email: </w:t>
      </w:r>
      <w:hyperlink r:id="rId10" w:history="1">
        <w:r>
          <w:rPr>
            <w:rStyle w:val="Hyperlink"/>
            <w:color w:val="0000FF"/>
            <w:sz w:val="20"/>
            <w:szCs w:val="20"/>
          </w:rPr>
          <w:t>supplies@premierbiotech.com</w:t>
        </w:r>
      </w:hyperlink>
    </w:p>
    <w:p w14:paraId="7696A1CB" w14:textId="77777777" w:rsidR="00DA234F" w:rsidRDefault="00DA234F" w:rsidP="00DA234F">
      <w:pPr>
        <w:spacing w:after="0" w:line="240" w:lineRule="auto"/>
        <w:rPr>
          <w:color w:val="000000"/>
          <w:sz w:val="20"/>
          <w:szCs w:val="20"/>
        </w:rPr>
      </w:pPr>
      <w:r>
        <w:rPr>
          <w:color w:val="000000"/>
          <w:sz w:val="20"/>
          <w:szCs w:val="20"/>
        </w:rPr>
        <w:t xml:space="preserve">For questions about invoices please email: </w:t>
      </w:r>
      <w:hyperlink r:id="rId11" w:history="1">
        <w:r>
          <w:rPr>
            <w:rStyle w:val="Hyperlink"/>
            <w:color w:val="0000FF"/>
            <w:sz w:val="20"/>
            <w:szCs w:val="20"/>
          </w:rPr>
          <w:t>ap@premierbiotech.com</w:t>
        </w:r>
      </w:hyperlink>
    </w:p>
    <w:p w14:paraId="0BC9EC40" w14:textId="77777777" w:rsidR="00DA234F" w:rsidRDefault="00DA234F" w:rsidP="00DA234F">
      <w:pPr>
        <w:spacing w:after="0" w:line="240" w:lineRule="auto"/>
        <w:rPr>
          <w:color w:val="000000"/>
          <w:sz w:val="20"/>
          <w:szCs w:val="20"/>
        </w:rPr>
      </w:pPr>
      <w:r>
        <w:rPr>
          <w:color w:val="000000"/>
          <w:sz w:val="20"/>
          <w:szCs w:val="20"/>
        </w:rPr>
        <w:t xml:space="preserve">Collection site invoices should be sent to: </w:t>
      </w:r>
      <w:hyperlink r:id="rId12" w:history="1">
        <w:r>
          <w:rPr>
            <w:rStyle w:val="Hyperlink"/>
            <w:color w:val="0000FF"/>
            <w:sz w:val="20"/>
            <w:szCs w:val="20"/>
          </w:rPr>
          <w:t>docs+biotechinc@ap-docs.com</w:t>
        </w:r>
      </w:hyperlink>
    </w:p>
    <w:p w14:paraId="0EDB79A9" w14:textId="77777777" w:rsidR="00A04B4C" w:rsidRDefault="00A04B4C"/>
    <w:sectPr w:rsidR="00A0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E9"/>
    <w:rsid w:val="000215D0"/>
    <w:rsid w:val="001D7511"/>
    <w:rsid w:val="00300CEE"/>
    <w:rsid w:val="003101E9"/>
    <w:rsid w:val="0088299E"/>
    <w:rsid w:val="008A27C7"/>
    <w:rsid w:val="009E346D"/>
    <w:rsid w:val="00A04B4C"/>
    <w:rsid w:val="00DA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CC21"/>
  <w15:chartTrackingRefBased/>
  <w15:docId w15:val="{365EDF4F-FB86-40BD-94CC-A14B1AA3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34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3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0036">
      <w:bodyDiv w:val="1"/>
      <w:marLeft w:val="0"/>
      <w:marRight w:val="0"/>
      <w:marTop w:val="0"/>
      <w:marBottom w:val="0"/>
      <w:divBdr>
        <w:top w:val="none" w:sz="0" w:space="0" w:color="auto"/>
        <w:left w:val="none" w:sz="0" w:space="0" w:color="auto"/>
        <w:bottom w:val="none" w:sz="0" w:space="0" w:color="auto"/>
        <w:right w:val="none" w:sz="0" w:space="0" w:color="auto"/>
      </w:divBdr>
    </w:div>
    <w:div w:id="61174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upport@premierbiotech.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ountsupport@premierbiotech.com" TargetMode="External"/><Relationship Id="rId12" Type="http://schemas.openxmlformats.org/officeDocument/2006/relationships/hyperlink" Target="mailto:docs+biotechinc@ap-do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entservices@premierbiotech.com" TargetMode="External"/><Relationship Id="rId11" Type="http://schemas.openxmlformats.org/officeDocument/2006/relationships/hyperlink" Target="mailto:ap@premierbiotech.com" TargetMode="External"/><Relationship Id="rId5" Type="http://schemas.openxmlformats.org/officeDocument/2006/relationships/hyperlink" Target="https://premierrequests.com/MainForm.aspx" TargetMode="External"/><Relationship Id="rId10" Type="http://schemas.openxmlformats.org/officeDocument/2006/relationships/hyperlink" Target="mailto:supplies@premierbiotech.com" TargetMode="External"/><Relationship Id="rId4" Type="http://schemas.openxmlformats.org/officeDocument/2006/relationships/hyperlink" Target="https://i3screen.net/" TargetMode="External"/><Relationship Id="rId9" Type="http://schemas.openxmlformats.org/officeDocument/2006/relationships/hyperlink" Target="mailto:randoms@premierbiote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Morano</dc:creator>
  <cp:keywords/>
  <dc:description/>
  <cp:lastModifiedBy>Cassandra Mascareans</cp:lastModifiedBy>
  <cp:revision>4</cp:revision>
  <dcterms:created xsi:type="dcterms:W3CDTF">2022-11-01T20:36:00Z</dcterms:created>
  <dcterms:modified xsi:type="dcterms:W3CDTF">2022-11-01T21:38:00Z</dcterms:modified>
</cp:coreProperties>
</file>