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BB61" w14:textId="6E3A5417" w:rsidR="00CF1D19" w:rsidRPr="00B22907" w:rsidRDefault="00C54720" w:rsidP="009550F8">
      <w:pPr>
        <w:spacing w:after="0" w:line="240" w:lineRule="auto"/>
        <w:jc w:val="both"/>
        <w:rPr>
          <w:rFonts w:ascii="Times New Roman" w:eastAsia="Times New Roman" w:hAnsi="Times New Roman" w:cs="Times New Roman"/>
          <w:bCs/>
          <w:color w:val="000000"/>
          <w:sz w:val="20"/>
          <w:szCs w:val="20"/>
        </w:rPr>
      </w:pPr>
      <w:bookmarkStart w:id="0" w:name="SC_03_3015_1"/>
      <w:r>
        <w:rPr>
          <w:rFonts w:ascii="Times New Roman" w:eastAsia="Times New Roman" w:hAnsi="Times New Roman" w:cs="Times New Roman"/>
          <w:bCs/>
          <w:color w:val="000000"/>
          <w:sz w:val="20"/>
          <w:szCs w:val="20"/>
        </w:rPr>
        <w:t>T</w:t>
      </w:r>
      <w:r w:rsidR="00CF1D19" w:rsidRPr="00B22907">
        <w:rPr>
          <w:rFonts w:ascii="Times New Roman" w:eastAsia="Times New Roman" w:hAnsi="Times New Roman" w:cs="Times New Roman"/>
          <w:bCs/>
          <w:color w:val="000000"/>
          <w:sz w:val="20"/>
          <w:szCs w:val="20"/>
        </w:rPr>
        <w:t xml:space="preserve">he purpose of this </w:t>
      </w:r>
      <w:r>
        <w:rPr>
          <w:rFonts w:ascii="Times New Roman" w:eastAsia="Times New Roman" w:hAnsi="Times New Roman" w:cs="Times New Roman"/>
          <w:bCs/>
          <w:color w:val="000000"/>
          <w:sz w:val="20"/>
          <w:szCs w:val="20"/>
        </w:rPr>
        <w:t>change order</w:t>
      </w:r>
      <w:r w:rsidR="00CF1D19" w:rsidRPr="00B22907">
        <w:rPr>
          <w:rFonts w:ascii="Times New Roman" w:eastAsia="Times New Roman" w:hAnsi="Times New Roman" w:cs="Times New Roman"/>
          <w:bCs/>
          <w:color w:val="000000"/>
          <w:sz w:val="20"/>
          <w:szCs w:val="20"/>
        </w:rPr>
        <w:t xml:space="preserve"> is to provide South Carolina specific </w:t>
      </w:r>
      <w:r w:rsidR="00D874E4" w:rsidRPr="00B22907">
        <w:rPr>
          <w:rFonts w:ascii="Times New Roman" w:eastAsia="Times New Roman" w:hAnsi="Times New Roman" w:cs="Times New Roman"/>
          <w:bCs/>
          <w:color w:val="000000"/>
          <w:sz w:val="20"/>
          <w:szCs w:val="20"/>
        </w:rPr>
        <w:t>instructions</w:t>
      </w:r>
      <w:r w:rsidR="00F32A03">
        <w:rPr>
          <w:rFonts w:ascii="Times New Roman" w:eastAsia="Times New Roman" w:hAnsi="Times New Roman" w:cs="Times New Roman"/>
          <w:bCs/>
          <w:color w:val="000000"/>
          <w:sz w:val="20"/>
          <w:szCs w:val="20"/>
        </w:rPr>
        <w:t>/clarifications</w:t>
      </w:r>
      <w:r w:rsidR="00CF1D19" w:rsidRPr="00B22907">
        <w:rPr>
          <w:rFonts w:ascii="Times New Roman" w:eastAsia="Times New Roman" w:hAnsi="Times New Roman" w:cs="Times New Roman"/>
          <w:bCs/>
          <w:color w:val="000000"/>
          <w:sz w:val="20"/>
          <w:szCs w:val="20"/>
        </w:rPr>
        <w:t xml:space="preserve"> to the following portions of </w:t>
      </w:r>
      <w:r w:rsidR="00D874E4" w:rsidRPr="00B22907">
        <w:rPr>
          <w:rFonts w:ascii="Times New Roman" w:eastAsia="Times New Roman" w:hAnsi="Times New Roman" w:cs="Times New Roman"/>
          <w:bCs/>
          <w:color w:val="000000"/>
          <w:sz w:val="20"/>
          <w:szCs w:val="20"/>
        </w:rPr>
        <w:t>each</w:t>
      </w:r>
      <w:r w:rsidR="00CF1D19" w:rsidRPr="00B22907">
        <w:rPr>
          <w:rFonts w:ascii="Times New Roman" w:eastAsia="Times New Roman" w:hAnsi="Times New Roman" w:cs="Times New Roman"/>
          <w:bCs/>
          <w:color w:val="000000"/>
          <w:sz w:val="20"/>
          <w:szCs w:val="20"/>
        </w:rPr>
        <w:t xml:space="preserve"> contract:</w:t>
      </w:r>
    </w:p>
    <w:p w14:paraId="464F1C71" w14:textId="6402F809" w:rsidR="00CF1D19" w:rsidRPr="00B22907" w:rsidRDefault="00CF1D19" w:rsidP="009550F8">
      <w:pPr>
        <w:spacing w:after="0" w:line="240" w:lineRule="auto"/>
        <w:jc w:val="both"/>
        <w:rPr>
          <w:rFonts w:ascii="Times New Roman" w:eastAsia="Times New Roman" w:hAnsi="Times New Roman" w:cs="Times New Roman"/>
          <w:bCs/>
          <w:color w:val="000000"/>
          <w:sz w:val="20"/>
          <w:szCs w:val="20"/>
        </w:rPr>
      </w:pPr>
    </w:p>
    <w:p w14:paraId="60F25B11" w14:textId="6FBBECC1" w:rsidR="00CF1D19" w:rsidRPr="00B22907" w:rsidRDefault="00CF1D19" w:rsidP="00CF1D19">
      <w:pPr>
        <w:pStyle w:val="ListParagraph"/>
        <w:numPr>
          <w:ilvl w:val="0"/>
          <w:numId w:val="52"/>
        </w:numPr>
        <w:spacing w:after="0" w:line="240" w:lineRule="auto"/>
        <w:jc w:val="both"/>
        <w:rPr>
          <w:rFonts w:ascii="Times New Roman" w:eastAsia="Times New Roman" w:hAnsi="Times New Roman" w:cs="Times New Roman"/>
          <w:bCs/>
          <w:color w:val="000000"/>
          <w:sz w:val="20"/>
          <w:szCs w:val="20"/>
        </w:rPr>
      </w:pPr>
      <w:r w:rsidRPr="00B22907">
        <w:rPr>
          <w:rFonts w:ascii="Times New Roman" w:eastAsia="Times New Roman" w:hAnsi="Times New Roman" w:cs="Times New Roman"/>
          <w:bCs/>
          <w:color w:val="000000"/>
          <w:sz w:val="20"/>
          <w:szCs w:val="20"/>
        </w:rPr>
        <w:t>Testing Types</w:t>
      </w:r>
    </w:p>
    <w:p w14:paraId="7D05BC29" w14:textId="765CDFB0" w:rsidR="00CF1D19" w:rsidRPr="00B22907" w:rsidRDefault="00CF1D19" w:rsidP="00CF1D19">
      <w:pPr>
        <w:pStyle w:val="ListParagraph"/>
        <w:numPr>
          <w:ilvl w:val="0"/>
          <w:numId w:val="52"/>
        </w:numPr>
        <w:spacing w:after="0" w:line="240" w:lineRule="auto"/>
        <w:jc w:val="both"/>
        <w:rPr>
          <w:rFonts w:ascii="Times New Roman" w:eastAsia="Times New Roman" w:hAnsi="Times New Roman" w:cs="Times New Roman"/>
          <w:bCs/>
          <w:color w:val="000000"/>
          <w:sz w:val="20"/>
          <w:szCs w:val="20"/>
        </w:rPr>
      </w:pPr>
      <w:r w:rsidRPr="00B22907">
        <w:rPr>
          <w:rFonts w:ascii="Times New Roman" w:eastAsia="Times New Roman" w:hAnsi="Times New Roman" w:cs="Times New Roman"/>
          <w:bCs/>
          <w:color w:val="000000"/>
          <w:sz w:val="20"/>
          <w:szCs w:val="20"/>
        </w:rPr>
        <w:t>Requirements for Drug Testing</w:t>
      </w:r>
    </w:p>
    <w:p w14:paraId="63FE4F35" w14:textId="4C0C44D3" w:rsidR="00CF1D19" w:rsidRPr="00B22907" w:rsidRDefault="00CF1D19" w:rsidP="00CF1D19">
      <w:pPr>
        <w:pStyle w:val="ListParagraph"/>
        <w:numPr>
          <w:ilvl w:val="0"/>
          <w:numId w:val="52"/>
        </w:numPr>
        <w:spacing w:after="0" w:line="240" w:lineRule="auto"/>
        <w:jc w:val="both"/>
        <w:rPr>
          <w:rFonts w:ascii="Times New Roman" w:eastAsia="Times New Roman" w:hAnsi="Times New Roman" w:cs="Times New Roman"/>
          <w:bCs/>
          <w:color w:val="000000"/>
          <w:sz w:val="20"/>
          <w:szCs w:val="20"/>
        </w:rPr>
      </w:pPr>
      <w:r w:rsidRPr="00B22907">
        <w:rPr>
          <w:rFonts w:ascii="Times New Roman" w:eastAsia="Times New Roman" w:hAnsi="Times New Roman" w:cs="Times New Roman"/>
          <w:bCs/>
          <w:color w:val="000000"/>
          <w:sz w:val="20"/>
          <w:szCs w:val="20"/>
        </w:rPr>
        <w:t>Requirements for Alcohol Testing</w:t>
      </w:r>
    </w:p>
    <w:p w14:paraId="0DB93DCE" w14:textId="668CB2DC" w:rsidR="00CF1D19" w:rsidRPr="00B22907" w:rsidRDefault="00CF1D19" w:rsidP="00CF1D19">
      <w:pPr>
        <w:pStyle w:val="ListParagraph"/>
        <w:numPr>
          <w:ilvl w:val="0"/>
          <w:numId w:val="52"/>
        </w:numPr>
        <w:spacing w:after="0" w:line="240" w:lineRule="auto"/>
        <w:jc w:val="both"/>
        <w:rPr>
          <w:rFonts w:ascii="Times New Roman" w:eastAsia="Times New Roman" w:hAnsi="Times New Roman" w:cs="Times New Roman"/>
          <w:bCs/>
          <w:color w:val="000000"/>
          <w:sz w:val="20"/>
          <w:szCs w:val="20"/>
        </w:rPr>
      </w:pPr>
      <w:r w:rsidRPr="00B22907">
        <w:rPr>
          <w:rFonts w:ascii="Times New Roman" w:eastAsia="Times New Roman" w:hAnsi="Times New Roman" w:cs="Times New Roman"/>
          <w:bCs/>
          <w:color w:val="000000"/>
          <w:sz w:val="20"/>
          <w:szCs w:val="20"/>
        </w:rPr>
        <w:t>Additional Vendor Requirements</w:t>
      </w:r>
    </w:p>
    <w:p w14:paraId="0AC6335E" w14:textId="3EB694F0" w:rsidR="00CF1D19" w:rsidRPr="00B22907" w:rsidRDefault="00CF1D19" w:rsidP="009550F8">
      <w:pPr>
        <w:spacing w:after="0" w:line="240" w:lineRule="auto"/>
        <w:jc w:val="both"/>
        <w:rPr>
          <w:rFonts w:ascii="Times New Roman" w:eastAsia="Times New Roman" w:hAnsi="Times New Roman" w:cs="Times New Roman"/>
          <w:b/>
          <w:color w:val="000000"/>
          <w:sz w:val="20"/>
          <w:szCs w:val="20"/>
          <w:u w:val="single"/>
        </w:rPr>
      </w:pPr>
    </w:p>
    <w:p w14:paraId="7D7C8E0E" w14:textId="3340EBB0" w:rsidR="00CF1D19" w:rsidRPr="00B22907" w:rsidRDefault="00CF1D19" w:rsidP="009550F8">
      <w:pPr>
        <w:spacing w:after="0" w:line="240" w:lineRule="auto"/>
        <w:jc w:val="both"/>
        <w:rPr>
          <w:rFonts w:ascii="Times New Roman" w:eastAsia="Times New Roman" w:hAnsi="Times New Roman" w:cs="Times New Roman"/>
          <w:bCs/>
          <w:color w:val="000000"/>
          <w:sz w:val="20"/>
          <w:szCs w:val="20"/>
        </w:rPr>
      </w:pPr>
      <w:r w:rsidRPr="00B22907">
        <w:rPr>
          <w:rFonts w:ascii="Times New Roman" w:eastAsia="Times New Roman" w:hAnsi="Times New Roman" w:cs="Times New Roman"/>
          <w:bCs/>
          <w:color w:val="000000"/>
          <w:sz w:val="20"/>
          <w:szCs w:val="20"/>
        </w:rPr>
        <w:t xml:space="preserve">These terms and conditions apply to the following MMCAP contracts.  </w:t>
      </w:r>
    </w:p>
    <w:p w14:paraId="69C4D748" w14:textId="3F83D21A" w:rsidR="00CF1D19" w:rsidRPr="00B22907" w:rsidRDefault="00CF1D19" w:rsidP="009550F8">
      <w:pPr>
        <w:spacing w:after="0" w:line="240" w:lineRule="auto"/>
        <w:jc w:val="both"/>
        <w:rPr>
          <w:rFonts w:ascii="Times New Roman" w:eastAsia="Times New Roman" w:hAnsi="Times New Roman" w:cs="Times New Roman"/>
          <w:bCs/>
          <w:color w:val="000000"/>
          <w:sz w:val="20"/>
          <w:szCs w:val="20"/>
        </w:rPr>
      </w:pPr>
    </w:p>
    <w:p w14:paraId="3F200D55" w14:textId="35735100" w:rsidR="00CF1D19" w:rsidRPr="00B22907" w:rsidRDefault="00CF1D19" w:rsidP="009550F8">
      <w:pPr>
        <w:spacing w:after="0" w:line="240" w:lineRule="auto"/>
        <w:jc w:val="both"/>
        <w:rPr>
          <w:rFonts w:ascii="Times New Roman" w:eastAsia="Times New Roman" w:hAnsi="Times New Roman" w:cs="Times New Roman"/>
          <w:bCs/>
          <w:color w:val="000000"/>
          <w:sz w:val="20"/>
          <w:szCs w:val="20"/>
        </w:rPr>
      </w:pPr>
      <w:r w:rsidRPr="00B22907">
        <w:rPr>
          <w:rFonts w:ascii="Times New Roman" w:eastAsia="Times New Roman" w:hAnsi="Times New Roman" w:cs="Times New Roman"/>
          <w:bCs/>
          <w:color w:val="000000"/>
          <w:sz w:val="20"/>
          <w:szCs w:val="20"/>
        </w:rPr>
        <w:t>MMS2000331 – Premier Biotech</w:t>
      </w:r>
      <w:r w:rsidR="00D874E4" w:rsidRPr="00B22907">
        <w:rPr>
          <w:rFonts w:ascii="Times New Roman" w:eastAsia="Times New Roman" w:hAnsi="Times New Roman" w:cs="Times New Roman"/>
          <w:bCs/>
          <w:color w:val="000000"/>
          <w:sz w:val="20"/>
          <w:szCs w:val="20"/>
        </w:rPr>
        <w:t xml:space="preserve"> DOT</w:t>
      </w:r>
    </w:p>
    <w:p w14:paraId="23F738FB" w14:textId="6F7518FF" w:rsidR="00D874E4" w:rsidRPr="00B22907" w:rsidRDefault="00D874E4" w:rsidP="009550F8">
      <w:pPr>
        <w:spacing w:after="0" w:line="240" w:lineRule="auto"/>
        <w:jc w:val="both"/>
        <w:rPr>
          <w:rFonts w:ascii="Times New Roman" w:eastAsia="Times New Roman" w:hAnsi="Times New Roman" w:cs="Times New Roman"/>
          <w:bCs/>
          <w:color w:val="000000"/>
          <w:sz w:val="20"/>
          <w:szCs w:val="20"/>
        </w:rPr>
      </w:pPr>
      <w:r w:rsidRPr="00B22907">
        <w:rPr>
          <w:rFonts w:ascii="Times New Roman" w:eastAsia="Times New Roman" w:hAnsi="Times New Roman" w:cs="Times New Roman"/>
          <w:bCs/>
          <w:color w:val="000000"/>
          <w:sz w:val="20"/>
          <w:szCs w:val="20"/>
        </w:rPr>
        <w:t>MMS2000334 – Premier Biotech Non-DOT</w:t>
      </w:r>
    </w:p>
    <w:p w14:paraId="1A50429E" w14:textId="77777777" w:rsidR="00CF1D19" w:rsidRDefault="00CF1D19" w:rsidP="009550F8">
      <w:pPr>
        <w:spacing w:after="0" w:line="240" w:lineRule="auto"/>
        <w:jc w:val="both"/>
        <w:rPr>
          <w:rFonts w:ascii="Times New Roman" w:eastAsia="Times New Roman" w:hAnsi="Times New Roman" w:cs="Times New Roman"/>
          <w:b/>
          <w:color w:val="000000"/>
          <w:sz w:val="24"/>
          <w:szCs w:val="24"/>
          <w:u w:val="single"/>
        </w:rPr>
      </w:pPr>
    </w:p>
    <w:p w14:paraId="080CECE0" w14:textId="46216901" w:rsidR="009550F8" w:rsidRPr="00B8320F" w:rsidRDefault="009550F8" w:rsidP="009550F8">
      <w:pPr>
        <w:spacing w:after="0" w:line="240" w:lineRule="auto"/>
        <w:jc w:val="both"/>
        <w:rPr>
          <w:rFonts w:ascii="Times New Roman" w:eastAsia="Times New Roman" w:hAnsi="Times New Roman" w:cs="Times New Roman"/>
          <w:b/>
          <w:color w:val="000000"/>
          <w:sz w:val="24"/>
          <w:szCs w:val="24"/>
          <w:u w:val="single"/>
        </w:rPr>
      </w:pPr>
      <w:r w:rsidRPr="00B8320F">
        <w:rPr>
          <w:rFonts w:ascii="Times New Roman" w:eastAsia="Times New Roman" w:hAnsi="Times New Roman" w:cs="Times New Roman"/>
          <w:b/>
          <w:color w:val="000000"/>
          <w:sz w:val="24"/>
          <w:szCs w:val="24"/>
          <w:u w:val="single"/>
        </w:rPr>
        <w:t>DEFINITIONS</w:t>
      </w:r>
    </w:p>
    <w:p w14:paraId="72E80771" w14:textId="77777777" w:rsidR="009550F8" w:rsidRPr="00B8320F" w:rsidRDefault="009550F8" w:rsidP="009550F8">
      <w:pPr>
        <w:spacing w:after="0" w:line="240" w:lineRule="auto"/>
        <w:jc w:val="both"/>
        <w:rPr>
          <w:rFonts w:ascii="Times New Roman" w:eastAsia="Times New Roman" w:hAnsi="Times New Roman" w:cs="Times New Roman"/>
          <w:b/>
          <w:color w:val="000000"/>
          <w:sz w:val="24"/>
          <w:szCs w:val="24"/>
          <w:u w:val="single"/>
        </w:rPr>
      </w:pPr>
    </w:p>
    <w:p w14:paraId="4A72717C" w14:textId="132CA87B" w:rsidR="009550F8" w:rsidRPr="00B8320F" w:rsidRDefault="009550F8" w:rsidP="009550F8">
      <w:pPr>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color w:val="000000"/>
          <w:sz w:val="20"/>
          <w:szCs w:val="24"/>
        </w:rPr>
        <w:t>The following words and phrases</w:t>
      </w:r>
      <w:r w:rsidR="00B74C7A">
        <w:rPr>
          <w:rFonts w:ascii="Times New Roman" w:eastAsia="Times New Roman" w:hAnsi="Times New Roman" w:cs="Times New Roman"/>
          <w:color w:val="000000"/>
          <w:sz w:val="20"/>
          <w:szCs w:val="24"/>
        </w:rPr>
        <w:t>, which are in addition to the definitions used in the Master Agreement,</w:t>
      </w:r>
      <w:r w:rsidRPr="00B8320F">
        <w:rPr>
          <w:rFonts w:ascii="Times New Roman" w:eastAsia="Times New Roman" w:hAnsi="Times New Roman" w:cs="Times New Roman"/>
          <w:color w:val="000000"/>
          <w:sz w:val="20"/>
          <w:szCs w:val="24"/>
        </w:rPr>
        <w:t xml:space="preserve"> must have the meanings included below:</w:t>
      </w:r>
    </w:p>
    <w:p w14:paraId="23789091" w14:textId="77777777" w:rsidR="009550F8" w:rsidRPr="00B8320F" w:rsidRDefault="009550F8" w:rsidP="009550F8">
      <w:pPr>
        <w:spacing w:after="0" w:line="240" w:lineRule="auto"/>
        <w:jc w:val="both"/>
        <w:rPr>
          <w:rFonts w:ascii="Times New Roman" w:eastAsia="Times New Roman" w:hAnsi="Times New Roman" w:cs="Times New Roman"/>
          <w:color w:val="000000"/>
          <w:sz w:val="20"/>
          <w:szCs w:val="24"/>
        </w:rPr>
      </w:pPr>
    </w:p>
    <w:p w14:paraId="7C63DCBD" w14:textId="6C01D5D1" w:rsidR="008D0AAD" w:rsidRPr="008D0AAD" w:rsidRDefault="008D0AAD" w:rsidP="009550F8">
      <w:pPr>
        <w:tabs>
          <w:tab w:val="left" w:pos="-2160"/>
          <w:tab w:val="left" w:pos="300"/>
          <w:tab w:val="left" w:pos="1020"/>
        </w:tabs>
        <w:spacing w:after="0" w:line="240" w:lineRule="auto"/>
        <w:jc w:val="both"/>
        <w:rPr>
          <w:rFonts w:ascii="Times New Roman" w:eastAsia="Times New Roman" w:hAnsi="Times New Roman" w:cs="Times New Roman"/>
          <w:bCs/>
          <w:color w:val="000000"/>
          <w:sz w:val="20"/>
          <w:szCs w:val="24"/>
        </w:rPr>
      </w:pPr>
      <w:r>
        <w:rPr>
          <w:rFonts w:ascii="Times New Roman" w:eastAsia="Times New Roman" w:hAnsi="Times New Roman" w:cs="Times New Roman"/>
          <w:b/>
          <w:color w:val="000000"/>
          <w:sz w:val="20"/>
          <w:szCs w:val="24"/>
        </w:rPr>
        <w:t xml:space="preserve">BAT </w:t>
      </w:r>
      <w:r w:rsidR="00E7232C">
        <w:rPr>
          <w:rFonts w:ascii="Times New Roman" w:eastAsia="Times New Roman" w:hAnsi="Times New Roman" w:cs="Times New Roman"/>
          <w:bCs/>
          <w:color w:val="000000"/>
          <w:sz w:val="20"/>
          <w:szCs w:val="24"/>
        </w:rPr>
        <w:t>Breath Alcohol Test</w:t>
      </w:r>
    </w:p>
    <w:p w14:paraId="24C8A3AB" w14:textId="77777777" w:rsidR="008D0AAD" w:rsidRDefault="008D0AAD" w:rsidP="009550F8">
      <w:pPr>
        <w:tabs>
          <w:tab w:val="left" w:pos="-2160"/>
          <w:tab w:val="left" w:pos="300"/>
          <w:tab w:val="left" w:pos="1020"/>
        </w:tabs>
        <w:spacing w:after="0" w:line="240" w:lineRule="auto"/>
        <w:jc w:val="both"/>
        <w:rPr>
          <w:rFonts w:ascii="Times New Roman" w:eastAsia="Times New Roman" w:hAnsi="Times New Roman" w:cs="Times New Roman"/>
          <w:b/>
          <w:color w:val="000000"/>
          <w:sz w:val="20"/>
          <w:szCs w:val="24"/>
        </w:rPr>
      </w:pPr>
    </w:p>
    <w:p w14:paraId="76B076FF" w14:textId="1E184981"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BLIND SAMPLE</w:t>
      </w:r>
      <w:r w:rsidRPr="00B8320F">
        <w:rPr>
          <w:rFonts w:ascii="Times New Roman" w:eastAsia="Times New Roman" w:hAnsi="Times New Roman" w:cs="Times New Roman"/>
          <w:color w:val="000000"/>
          <w:sz w:val="20"/>
          <w:szCs w:val="24"/>
        </w:rPr>
        <w:t xml:space="preserve"> means a urine specimen submitted to a laboratory for quality control testing purposes with a fictitious identifier so that the laboratory cannot distinguish it from employee specimens, and which is spiked with known quantities of specific drugs, or which is blank containing no drugs.</w:t>
      </w:r>
    </w:p>
    <w:p w14:paraId="6AD1F9DD" w14:textId="77777777" w:rsidR="009550F8"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p>
    <w:p w14:paraId="146B7C6A" w14:textId="77777777" w:rsidR="00ED253C" w:rsidRDefault="00ED253C"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672E24">
        <w:rPr>
          <w:rFonts w:ascii="Times New Roman" w:eastAsia="Times New Roman" w:hAnsi="Times New Roman" w:cs="Times New Roman"/>
          <w:b/>
          <w:color w:val="000000"/>
          <w:sz w:val="20"/>
          <w:szCs w:val="24"/>
        </w:rPr>
        <w:t>CAP ACCREDITIED</w:t>
      </w:r>
      <w:r w:rsidRPr="00672E24">
        <w:rPr>
          <w:rFonts w:ascii="Times New Roman" w:eastAsia="Times New Roman" w:hAnsi="Times New Roman" w:cs="Times New Roman"/>
          <w:color w:val="000000"/>
          <w:sz w:val="20"/>
          <w:szCs w:val="24"/>
        </w:rPr>
        <w:t xml:space="preserve"> means </w:t>
      </w:r>
      <w:r w:rsidRPr="00672E24">
        <w:rPr>
          <w:rFonts w:ascii="Times New Roman" w:hAnsi="Times New Roman" w:cs="Times New Roman"/>
          <w:sz w:val="20"/>
        </w:rPr>
        <w:t>The College of American Pathologists (CAP) Accreditation</w:t>
      </w:r>
    </w:p>
    <w:p w14:paraId="7A909BFC" w14:textId="77777777" w:rsidR="00ED253C" w:rsidRPr="00B8320F" w:rsidRDefault="00ED253C"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p>
    <w:p w14:paraId="046DF50C"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 xml:space="preserve">CRC </w:t>
      </w:r>
      <w:r w:rsidRPr="00B8320F">
        <w:rPr>
          <w:rFonts w:ascii="Times New Roman" w:eastAsia="Times New Roman" w:hAnsi="Times New Roman" w:cs="Times New Roman"/>
          <w:color w:val="000000"/>
          <w:sz w:val="20"/>
          <w:szCs w:val="24"/>
        </w:rPr>
        <w:t xml:space="preserve">means Criminal Records Check. </w:t>
      </w:r>
    </w:p>
    <w:p w14:paraId="095E77B3" w14:textId="77777777" w:rsidR="009550F8" w:rsidRPr="00D67772"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highlight w:val="yellow"/>
        </w:rPr>
      </w:pPr>
    </w:p>
    <w:p w14:paraId="0822B332"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COLLECTION SITE</w:t>
      </w:r>
      <w:r w:rsidRPr="00B8320F">
        <w:rPr>
          <w:rFonts w:ascii="Times New Roman" w:eastAsia="Times New Roman" w:hAnsi="Times New Roman" w:cs="Times New Roman"/>
          <w:color w:val="000000"/>
          <w:sz w:val="20"/>
          <w:szCs w:val="24"/>
        </w:rPr>
        <w:t xml:space="preserve"> means the place where specimens are collected </w:t>
      </w:r>
      <w:proofErr w:type="gramStart"/>
      <w:r w:rsidRPr="00B8320F">
        <w:rPr>
          <w:rFonts w:ascii="Times New Roman" w:eastAsia="Times New Roman" w:hAnsi="Times New Roman" w:cs="Times New Roman"/>
          <w:color w:val="000000"/>
          <w:sz w:val="20"/>
          <w:szCs w:val="24"/>
        </w:rPr>
        <w:t>in order to</w:t>
      </w:r>
      <w:proofErr w:type="gramEnd"/>
      <w:r w:rsidRPr="00B8320F">
        <w:rPr>
          <w:rFonts w:ascii="Times New Roman" w:eastAsia="Times New Roman" w:hAnsi="Times New Roman" w:cs="Times New Roman"/>
          <w:color w:val="000000"/>
          <w:sz w:val="20"/>
          <w:szCs w:val="24"/>
        </w:rPr>
        <w:t xml:space="preserve"> be analyzed for the presence of drugs</w:t>
      </w:r>
      <w:r w:rsidR="00B8320F" w:rsidRPr="00B8320F">
        <w:rPr>
          <w:rFonts w:ascii="Times New Roman" w:eastAsia="Times New Roman" w:hAnsi="Times New Roman" w:cs="Times New Roman"/>
          <w:color w:val="000000"/>
          <w:sz w:val="20"/>
          <w:szCs w:val="24"/>
        </w:rPr>
        <w:t xml:space="preserve"> or alcohol</w:t>
      </w:r>
      <w:r w:rsidRPr="00B8320F">
        <w:rPr>
          <w:rFonts w:ascii="Times New Roman" w:eastAsia="Times New Roman" w:hAnsi="Times New Roman" w:cs="Times New Roman"/>
          <w:color w:val="000000"/>
          <w:sz w:val="20"/>
          <w:szCs w:val="24"/>
        </w:rPr>
        <w:t>.</w:t>
      </w:r>
    </w:p>
    <w:p w14:paraId="36413C3D"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p>
    <w:p w14:paraId="7FB0B70A" w14:textId="77777777"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CPL</w:t>
      </w:r>
      <w:r w:rsidRPr="00B8320F">
        <w:rPr>
          <w:rFonts w:ascii="Times New Roman" w:eastAsia="Times New Roman" w:hAnsi="Times New Roman" w:cs="Times New Roman"/>
          <w:color w:val="000000"/>
          <w:sz w:val="20"/>
          <w:szCs w:val="24"/>
        </w:rPr>
        <w:t xml:space="preserve"> means the National Highway Traffic Safety Administration's Conforming Products List, whether for evidential or non-evidential devices.</w:t>
      </w:r>
    </w:p>
    <w:p w14:paraId="396AF464" w14:textId="16316DA4" w:rsidR="009550F8"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p>
    <w:p w14:paraId="0147F93C" w14:textId="1D749ED3" w:rsidR="00D44E68" w:rsidRDefault="00D44E6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sidRPr="008D0AAD">
        <w:rPr>
          <w:rFonts w:ascii="Times New Roman" w:eastAsia="Times New Roman" w:hAnsi="Times New Roman" w:cs="Times New Roman"/>
          <w:b/>
          <w:bCs/>
          <w:color w:val="000000"/>
          <w:sz w:val="20"/>
          <w:szCs w:val="24"/>
        </w:rPr>
        <w:t>DER</w:t>
      </w:r>
      <w:r>
        <w:rPr>
          <w:rFonts w:ascii="Times New Roman" w:eastAsia="Times New Roman" w:hAnsi="Times New Roman" w:cs="Times New Roman"/>
          <w:color w:val="000000"/>
          <w:sz w:val="20"/>
          <w:szCs w:val="24"/>
        </w:rPr>
        <w:t xml:space="preserve"> means designated employe</w:t>
      </w:r>
      <w:r w:rsidR="00E7232C">
        <w:rPr>
          <w:rFonts w:ascii="Times New Roman" w:eastAsia="Times New Roman" w:hAnsi="Times New Roman" w:cs="Times New Roman"/>
          <w:color w:val="000000"/>
          <w:sz w:val="20"/>
          <w:szCs w:val="24"/>
        </w:rPr>
        <w:t>r</w:t>
      </w:r>
      <w:r>
        <w:rPr>
          <w:rFonts w:ascii="Times New Roman" w:eastAsia="Times New Roman" w:hAnsi="Times New Roman" w:cs="Times New Roman"/>
          <w:color w:val="000000"/>
          <w:sz w:val="20"/>
          <w:szCs w:val="24"/>
        </w:rPr>
        <w:t xml:space="preserve"> representative.</w:t>
      </w:r>
    </w:p>
    <w:p w14:paraId="74A26CB6" w14:textId="77777777" w:rsidR="00D44E68" w:rsidRPr="00B8320F" w:rsidRDefault="00D44E6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p>
    <w:p w14:paraId="2240CA3C" w14:textId="77777777"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DHHS</w:t>
      </w:r>
      <w:r w:rsidRPr="00B8320F">
        <w:rPr>
          <w:rFonts w:ascii="Times New Roman" w:eastAsia="Times New Roman" w:hAnsi="Times New Roman" w:cs="Times New Roman"/>
          <w:color w:val="000000"/>
          <w:sz w:val="20"/>
          <w:szCs w:val="24"/>
        </w:rPr>
        <w:t xml:space="preserve"> means the Department of Health and Human Services.</w:t>
      </w:r>
    </w:p>
    <w:p w14:paraId="2A9B27E1" w14:textId="77777777"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p>
    <w:p w14:paraId="07EF73BB"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DRUG TEST</w:t>
      </w:r>
      <w:r w:rsidRPr="00B8320F">
        <w:rPr>
          <w:rFonts w:ascii="Times New Roman" w:eastAsia="Times New Roman" w:hAnsi="Times New Roman" w:cs="Times New Roman"/>
          <w:color w:val="000000"/>
          <w:sz w:val="20"/>
          <w:szCs w:val="24"/>
        </w:rPr>
        <w:t xml:space="preserve"> means the compulsory production and submission of a urine specimen by an employee and the subsequent chemical analysis performed to detect the presence of drugs.</w:t>
      </w:r>
    </w:p>
    <w:p w14:paraId="08378F66"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p>
    <w:p w14:paraId="31BE6E35"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EMPLOYEE ASSISTANCE PROGRAM</w:t>
      </w:r>
      <w:r w:rsidRPr="00B8320F">
        <w:rPr>
          <w:rFonts w:ascii="Times New Roman" w:eastAsia="Times New Roman" w:hAnsi="Times New Roman" w:cs="Times New Roman"/>
          <w:color w:val="000000"/>
          <w:sz w:val="20"/>
          <w:szCs w:val="24"/>
        </w:rPr>
        <w:t xml:space="preserve"> means a counseling program that offers assessment, evaluation, and treatment including short or long-term counseling and referral services to employees for a wide range of drug, alcohol, and mental health problems, and monitors the progress of employees while in treatment.</w:t>
      </w:r>
    </w:p>
    <w:p w14:paraId="7196A538"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p>
    <w:p w14:paraId="3B4D3780"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EMPLOYEE</w:t>
      </w:r>
      <w:r w:rsidRPr="00B8320F">
        <w:rPr>
          <w:rFonts w:ascii="Times New Roman" w:eastAsia="Times New Roman" w:hAnsi="Times New Roman" w:cs="Times New Roman"/>
          <w:color w:val="000000"/>
          <w:sz w:val="20"/>
          <w:szCs w:val="24"/>
        </w:rPr>
        <w:t xml:space="preserve"> means State employees and may include employees of any other </w:t>
      </w:r>
      <w:r w:rsidR="00B53E90">
        <w:rPr>
          <w:rFonts w:ascii="Times New Roman" w:eastAsia="Times New Roman" w:hAnsi="Times New Roman" w:cs="Times New Roman"/>
          <w:color w:val="000000"/>
          <w:sz w:val="20"/>
          <w:szCs w:val="24"/>
        </w:rPr>
        <w:t>UGU</w:t>
      </w:r>
      <w:r w:rsidRPr="00B8320F">
        <w:rPr>
          <w:rFonts w:ascii="Times New Roman" w:eastAsia="Times New Roman" w:hAnsi="Times New Roman" w:cs="Times New Roman"/>
          <w:color w:val="000000"/>
          <w:sz w:val="20"/>
          <w:szCs w:val="24"/>
        </w:rPr>
        <w:t xml:space="preserve"> that chooses to participate in drug and alcohol testing under this contract.</w:t>
      </w:r>
    </w:p>
    <w:p w14:paraId="1C57018B" w14:textId="77777777" w:rsidR="009550F8" w:rsidRPr="00D67772"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highlight w:val="yellow"/>
        </w:rPr>
      </w:pPr>
    </w:p>
    <w:p w14:paraId="50E2F561" w14:textId="77777777"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FEDERAL REGULATIONS or REGULATIONS</w:t>
      </w:r>
      <w:r w:rsidR="00B8320F" w:rsidRPr="00B8320F">
        <w:rPr>
          <w:rFonts w:ascii="Times New Roman" w:eastAsia="Times New Roman" w:hAnsi="Times New Roman" w:cs="Times New Roman"/>
          <w:color w:val="000000"/>
          <w:sz w:val="20"/>
          <w:szCs w:val="24"/>
        </w:rPr>
        <w:t xml:space="preserve"> means 49 CFR Parts 40, </w:t>
      </w:r>
      <w:r w:rsidRPr="00B8320F">
        <w:rPr>
          <w:rFonts w:ascii="Times New Roman" w:eastAsia="Times New Roman" w:hAnsi="Times New Roman" w:cs="Times New Roman"/>
          <w:color w:val="000000"/>
          <w:sz w:val="20"/>
          <w:szCs w:val="24"/>
        </w:rPr>
        <w:t xml:space="preserve">382 and 655 et al., </w:t>
      </w:r>
      <w:r w:rsidR="00B8320F" w:rsidRPr="00B8320F">
        <w:rPr>
          <w:rFonts w:ascii="Times New Roman" w:eastAsia="Times New Roman" w:hAnsi="Times New Roman" w:cs="Times New Roman"/>
          <w:color w:val="000000"/>
          <w:sz w:val="20"/>
          <w:szCs w:val="24"/>
        </w:rPr>
        <w:t>including subsequent revisions or additions.</w:t>
      </w:r>
      <w:r w:rsidR="005C46E4">
        <w:rPr>
          <w:rFonts w:ascii="Times New Roman" w:eastAsia="Times New Roman" w:hAnsi="Times New Roman" w:cs="Times New Roman"/>
          <w:color w:val="000000"/>
          <w:sz w:val="20"/>
          <w:szCs w:val="24"/>
        </w:rPr>
        <w:t xml:space="preserve"> Vendor must comply with all applicable laws.</w:t>
      </w:r>
    </w:p>
    <w:p w14:paraId="2DEC79CF" w14:textId="77777777" w:rsidR="009550F8"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p>
    <w:p w14:paraId="6409BF6E" w14:textId="77777777" w:rsidR="001E203A" w:rsidRPr="001E203A" w:rsidRDefault="001E203A"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672E24">
        <w:rPr>
          <w:rFonts w:ascii="Times New Roman" w:eastAsia="Times New Roman" w:hAnsi="Times New Roman" w:cs="Times New Roman"/>
          <w:b/>
          <w:color w:val="000000"/>
          <w:sz w:val="20"/>
          <w:szCs w:val="24"/>
        </w:rPr>
        <w:t xml:space="preserve">FCRA </w:t>
      </w:r>
      <w:r w:rsidRPr="00672E24">
        <w:rPr>
          <w:rFonts w:ascii="Times New Roman" w:eastAsia="Times New Roman" w:hAnsi="Times New Roman" w:cs="Times New Roman"/>
          <w:color w:val="000000"/>
          <w:sz w:val="20"/>
          <w:szCs w:val="24"/>
        </w:rPr>
        <w:t xml:space="preserve">means the Fair Credit Reporting Act. Background checks will be subject to this federal law and all regulations. The State shall </w:t>
      </w:r>
      <w:proofErr w:type="gramStart"/>
      <w:r w:rsidRPr="00672E24">
        <w:rPr>
          <w:rFonts w:ascii="Times New Roman" w:eastAsia="Times New Roman" w:hAnsi="Times New Roman" w:cs="Times New Roman"/>
          <w:color w:val="000000"/>
          <w:sz w:val="20"/>
          <w:szCs w:val="24"/>
        </w:rPr>
        <w:t>be in compliance with</w:t>
      </w:r>
      <w:proofErr w:type="gramEnd"/>
      <w:r w:rsidRPr="00672E24">
        <w:rPr>
          <w:rFonts w:ascii="Times New Roman" w:eastAsia="Times New Roman" w:hAnsi="Times New Roman" w:cs="Times New Roman"/>
          <w:color w:val="000000"/>
          <w:sz w:val="20"/>
          <w:szCs w:val="24"/>
        </w:rPr>
        <w:t xml:space="preserve"> all applicable laws regarding FCRA.</w:t>
      </w:r>
    </w:p>
    <w:p w14:paraId="6501D8DE" w14:textId="77777777" w:rsidR="001E203A" w:rsidRDefault="001E203A" w:rsidP="009550F8">
      <w:pPr>
        <w:tabs>
          <w:tab w:val="left" w:pos="-2160"/>
          <w:tab w:val="left" w:pos="300"/>
          <w:tab w:val="left" w:pos="1020"/>
        </w:tabs>
        <w:spacing w:after="0" w:line="240" w:lineRule="auto"/>
        <w:jc w:val="both"/>
        <w:rPr>
          <w:rFonts w:ascii="Times New Roman" w:eastAsia="Times New Roman" w:hAnsi="Times New Roman" w:cs="Times New Roman"/>
          <w:b/>
          <w:sz w:val="20"/>
          <w:szCs w:val="24"/>
        </w:rPr>
      </w:pPr>
    </w:p>
    <w:p w14:paraId="18231664"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lastRenderedPageBreak/>
        <w:t>MEDICAL REVIEW OFFICER (MRO)</w:t>
      </w:r>
      <w:r w:rsidRPr="00B8320F">
        <w:rPr>
          <w:rFonts w:ascii="Times New Roman" w:eastAsia="Times New Roman" w:hAnsi="Times New Roman" w:cs="Times New Roman"/>
          <w:color w:val="000000"/>
          <w:sz w:val="20"/>
          <w:szCs w:val="24"/>
        </w:rPr>
        <w:t xml:space="preserve"> means a licensed physician (medical doctor or doctor of osteopathy) who is responsible for receiving laboratory results generated by an employer's drug testing program and who has knowledge of substance abuse disorders and appropriate medical training to interpret and evaluate an individual's confirmed </w:t>
      </w:r>
      <w:r w:rsidR="000F385F">
        <w:rPr>
          <w:rFonts w:ascii="Times New Roman" w:eastAsia="Times New Roman" w:hAnsi="Times New Roman" w:cs="Times New Roman"/>
          <w:color w:val="000000"/>
          <w:sz w:val="20"/>
          <w:szCs w:val="24"/>
        </w:rPr>
        <w:t>positive</w:t>
      </w:r>
      <w:r w:rsidRPr="00B8320F">
        <w:rPr>
          <w:rFonts w:ascii="Times New Roman" w:eastAsia="Times New Roman" w:hAnsi="Times New Roman" w:cs="Times New Roman"/>
          <w:color w:val="000000"/>
          <w:sz w:val="20"/>
          <w:szCs w:val="24"/>
        </w:rPr>
        <w:t xml:space="preserve"> test result together with an individual's medical history and any other relevant biomedical information. </w:t>
      </w:r>
    </w:p>
    <w:p w14:paraId="151EBAFF" w14:textId="77777777" w:rsidR="009550F8" w:rsidRPr="00B8320F"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p>
    <w:p w14:paraId="56F872BF" w14:textId="77777777" w:rsidR="005C46E4" w:rsidRDefault="005C46E4" w:rsidP="009550F8">
      <w:pPr>
        <w:tabs>
          <w:tab w:val="left" w:pos="-2160"/>
          <w:tab w:val="left" w:pos="300"/>
          <w:tab w:val="left" w:pos="1020"/>
        </w:tabs>
        <w:spacing w:after="0" w:line="240" w:lineRule="auto"/>
        <w:jc w:val="both"/>
        <w:rPr>
          <w:rFonts w:ascii="Times New Roman" w:eastAsia="Times New Roman" w:hAnsi="Times New Roman" w:cs="Times New Roman"/>
          <w:b/>
          <w:color w:val="000000"/>
          <w:sz w:val="20"/>
          <w:szCs w:val="24"/>
        </w:rPr>
      </w:pPr>
      <w:bookmarkStart w:id="1" w:name="_Hlk95217196"/>
      <w:r>
        <w:rPr>
          <w:rFonts w:ascii="Times New Roman" w:eastAsia="Times New Roman" w:hAnsi="Times New Roman" w:cs="Times New Roman"/>
          <w:b/>
          <w:color w:val="000000"/>
          <w:sz w:val="20"/>
          <w:szCs w:val="24"/>
        </w:rPr>
        <w:t xml:space="preserve">MIS </w:t>
      </w:r>
      <w:r w:rsidRPr="006C325B">
        <w:rPr>
          <w:rFonts w:ascii="Times New Roman" w:eastAsia="Times New Roman" w:hAnsi="Times New Roman" w:cs="Times New Roman"/>
          <w:color w:val="000000"/>
          <w:sz w:val="20"/>
          <w:szCs w:val="24"/>
        </w:rPr>
        <w:t xml:space="preserve">means </w:t>
      </w:r>
      <w:r w:rsidR="006C325B" w:rsidRPr="006C325B">
        <w:rPr>
          <w:rFonts w:ascii="Times New Roman" w:eastAsia="Times New Roman" w:hAnsi="Times New Roman" w:cs="Times New Roman"/>
          <w:color w:val="000000"/>
          <w:sz w:val="20"/>
          <w:szCs w:val="24"/>
        </w:rPr>
        <w:t>Management</w:t>
      </w:r>
      <w:r w:rsidRPr="006C325B">
        <w:rPr>
          <w:rFonts w:ascii="Times New Roman" w:eastAsia="Times New Roman" w:hAnsi="Times New Roman" w:cs="Times New Roman"/>
          <w:color w:val="000000"/>
          <w:sz w:val="20"/>
          <w:szCs w:val="24"/>
        </w:rPr>
        <w:t xml:space="preserve"> Information System</w:t>
      </w:r>
      <w:r w:rsidR="006C325B" w:rsidRPr="006C325B">
        <w:rPr>
          <w:rFonts w:ascii="Times New Roman" w:eastAsia="Times New Roman" w:hAnsi="Times New Roman" w:cs="Times New Roman"/>
          <w:color w:val="000000"/>
          <w:sz w:val="20"/>
          <w:szCs w:val="24"/>
        </w:rPr>
        <w:t xml:space="preserve"> reports. This is for DOT testing only</w:t>
      </w:r>
      <w:r w:rsidR="006C325B">
        <w:rPr>
          <w:rFonts w:ascii="Times New Roman" w:eastAsia="Times New Roman" w:hAnsi="Times New Roman" w:cs="Times New Roman"/>
          <w:b/>
          <w:color w:val="000000"/>
          <w:sz w:val="20"/>
          <w:szCs w:val="24"/>
        </w:rPr>
        <w:t>.</w:t>
      </w:r>
    </w:p>
    <w:p w14:paraId="1456E660" w14:textId="77777777" w:rsidR="005C46E4" w:rsidRDefault="005C46E4" w:rsidP="009550F8">
      <w:pPr>
        <w:tabs>
          <w:tab w:val="left" w:pos="-2160"/>
          <w:tab w:val="left" w:pos="300"/>
          <w:tab w:val="left" w:pos="1020"/>
        </w:tabs>
        <w:spacing w:after="0" w:line="240" w:lineRule="auto"/>
        <w:jc w:val="both"/>
        <w:rPr>
          <w:rFonts w:ascii="Times New Roman" w:eastAsia="Times New Roman" w:hAnsi="Times New Roman" w:cs="Times New Roman"/>
          <w:b/>
          <w:color w:val="000000"/>
          <w:sz w:val="20"/>
          <w:szCs w:val="24"/>
        </w:rPr>
      </w:pPr>
    </w:p>
    <w:p w14:paraId="25E91452" w14:textId="77777777" w:rsidR="00C85FC8" w:rsidRDefault="0026731C" w:rsidP="00C85FC8">
      <w:pPr>
        <w:shd w:val="clear" w:color="auto" w:fill="FFFFFF"/>
        <w:rPr>
          <w:rFonts w:ascii="Roboto" w:hAnsi="Roboto"/>
          <w:color w:val="202124"/>
          <w:sz w:val="27"/>
          <w:szCs w:val="27"/>
        </w:rPr>
      </w:pPr>
      <w:r>
        <w:rPr>
          <w:rFonts w:ascii="Times New Roman" w:eastAsia="Times New Roman" w:hAnsi="Times New Roman" w:cs="Times New Roman"/>
          <w:b/>
          <w:color w:val="000000"/>
          <w:sz w:val="20"/>
          <w:szCs w:val="24"/>
        </w:rPr>
        <w:t xml:space="preserve">MPA </w:t>
      </w:r>
      <w:r w:rsidR="00C85FC8">
        <w:rPr>
          <w:rFonts w:ascii="Times New Roman" w:eastAsia="Times New Roman" w:hAnsi="Times New Roman" w:cs="Times New Roman"/>
          <w:b/>
          <w:color w:val="000000"/>
          <w:sz w:val="20"/>
          <w:szCs w:val="24"/>
        </w:rPr>
        <w:t xml:space="preserve">Mycophenolic acid </w:t>
      </w:r>
      <w:r w:rsidR="00C85FC8" w:rsidRPr="001F6F4C">
        <w:rPr>
          <w:rFonts w:ascii="Times New Roman" w:eastAsia="Times New Roman" w:hAnsi="Times New Roman" w:cs="Times New Roman"/>
          <w:color w:val="000000"/>
          <w:sz w:val="20"/>
          <w:szCs w:val="24"/>
        </w:rPr>
        <w:t>test is ordered to monitor the amount of the drug in the blood over time in organ transplant recipients who are taking the drug to prevent organ rejection. The test is used to determine whether the drug concentration is within the therapeutic range and is below the toxic level.</w:t>
      </w:r>
    </w:p>
    <w:p w14:paraId="25804BD6" w14:textId="77777777" w:rsidR="0026731C" w:rsidRDefault="0026731C" w:rsidP="009550F8">
      <w:pPr>
        <w:tabs>
          <w:tab w:val="left" w:pos="-2160"/>
          <w:tab w:val="left" w:pos="300"/>
          <w:tab w:val="left" w:pos="1020"/>
        </w:tabs>
        <w:spacing w:after="0" w:line="240" w:lineRule="auto"/>
        <w:jc w:val="both"/>
        <w:rPr>
          <w:rFonts w:ascii="Times New Roman" w:eastAsia="Times New Roman" w:hAnsi="Times New Roman" w:cs="Times New Roman"/>
          <w:b/>
          <w:color w:val="000000"/>
          <w:sz w:val="20"/>
          <w:szCs w:val="24"/>
        </w:rPr>
      </w:pPr>
    </w:p>
    <w:p w14:paraId="64D0B44F" w14:textId="2182799D"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NHTSA</w:t>
      </w:r>
      <w:r w:rsidRPr="00B8320F">
        <w:rPr>
          <w:rFonts w:ascii="Times New Roman" w:eastAsia="Times New Roman" w:hAnsi="Times New Roman" w:cs="Times New Roman"/>
          <w:color w:val="000000"/>
          <w:sz w:val="20"/>
          <w:szCs w:val="24"/>
        </w:rPr>
        <w:t xml:space="preserve"> means the National Highway Traffic Safety Administration.</w:t>
      </w:r>
    </w:p>
    <w:bookmarkEnd w:id="1"/>
    <w:p w14:paraId="35A226D2" w14:textId="77777777"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p>
    <w:p w14:paraId="0CDDE3C6" w14:textId="77777777" w:rsidR="009550F8" w:rsidRPr="00027E47" w:rsidRDefault="009550F8" w:rsidP="00027E47">
      <w:pPr>
        <w:pStyle w:val="CommentText"/>
        <w:rPr>
          <w:rFonts w:ascii="Times New Roman" w:hAnsi="Times New Roman" w:cs="Times New Roman"/>
        </w:rPr>
      </w:pPr>
      <w:r w:rsidRPr="00B8320F">
        <w:rPr>
          <w:rFonts w:ascii="Times New Roman" w:eastAsia="Times New Roman" w:hAnsi="Times New Roman" w:cs="Times New Roman"/>
          <w:b/>
          <w:color w:val="000000"/>
          <w:szCs w:val="24"/>
        </w:rPr>
        <w:t>RANDOM TESTING</w:t>
      </w:r>
      <w:r w:rsidRPr="00B8320F">
        <w:rPr>
          <w:rFonts w:ascii="Times New Roman" w:eastAsia="Times New Roman" w:hAnsi="Times New Roman" w:cs="Times New Roman"/>
          <w:color w:val="000000"/>
          <w:szCs w:val="24"/>
        </w:rPr>
        <w:t xml:space="preserve"> means a system of drug testing imposed without individualized suspicion that a particular individual is using illegal drugs.  The selection process for random testing must comply with the requirements of 49 CFR 382.305 (i) and 49 CFR 655.</w:t>
      </w:r>
      <w:r w:rsidR="000F385F" w:rsidRPr="000F385F">
        <w:rPr>
          <w:lang w:val="en"/>
        </w:rPr>
        <w:t xml:space="preserve"> </w:t>
      </w:r>
      <w:r w:rsidR="000F385F" w:rsidRPr="000F385F">
        <w:rPr>
          <w:rFonts w:ascii="Times New Roman" w:hAnsi="Times New Roman" w:cs="Times New Roman"/>
          <w:lang w:val="en"/>
        </w:rPr>
        <w:t>382.305 (i)(1) The selection of drivers for random alcohol and controlled substances testing shall be made by a scientifically valid method, such as a random number table or a computer-based random number generator that is matched with drivers' Social Security numbers, payroll identification numbers, or other comparable identifying numbers.</w:t>
      </w:r>
    </w:p>
    <w:p w14:paraId="472A2C3C" w14:textId="6EF0EC9C" w:rsidR="0026731C" w:rsidRPr="0026731C" w:rsidRDefault="0026731C" w:rsidP="009550F8">
      <w:pPr>
        <w:tabs>
          <w:tab w:val="left" w:pos="-2160"/>
          <w:tab w:val="left" w:pos="300"/>
          <w:tab w:val="left" w:pos="1020"/>
        </w:tabs>
        <w:spacing w:after="0" w:line="240" w:lineRule="auto"/>
        <w:jc w:val="both"/>
        <w:rPr>
          <w:rFonts w:ascii="Times New Roman" w:eastAsia="Times New Roman" w:hAnsi="Times New Roman" w:cs="Times New Roman"/>
          <w:bCs/>
          <w:color w:val="000000"/>
          <w:sz w:val="20"/>
          <w:szCs w:val="24"/>
        </w:rPr>
      </w:pPr>
      <w:r>
        <w:rPr>
          <w:rFonts w:ascii="Times New Roman" w:eastAsia="Times New Roman" w:hAnsi="Times New Roman" w:cs="Times New Roman"/>
          <w:b/>
          <w:color w:val="000000"/>
          <w:sz w:val="20"/>
          <w:szCs w:val="24"/>
        </w:rPr>
        <w:t>SAMHSA</w:t>
      </w:r>
      <w:r>
        <w:rPr>
          <w:rFonts w:ascii="Times New Roman" w:eastAsia="Times New Roman" w:hAnsi="Times New Roman" w:cs="Times New Roman"/>
          <w:bCs/>
          <w:color w:val="000000"/>
          <w:sz w:val="20"/>
          <w:szCs w:val="24"/>
        </w:rPr>
        <w:t xml:space="preserve"> </w:t>
      </w:r>
      <w:r w:rsidR="00E7232C">
        <w:rPr>
          <w:rFonts w:ascii="Times New Roman" w:eastAsia="Times New Roman" w:hAnsi="Times New Roman" w:cs="Times New Roman"/>
          <w:bCs/>
          <w:color w:val="000000"/>
          <w:sz w:val="20"/>
          <w:szCs w:val="24"/>
        </w:rPr>
        <w:t>Substance Abuse and Mental Health Services Administration</w:t>
      </w:r>
    </w:p>
    <w:p w14:paraId="064F0920" w14:textId="77777777" w:rsidR="0026731C" w:rsidRDefault="0026731C" w:rsidP="009550F8">
      <w:pPr>
        <w:tabs>
          <w:tab w:val="left" w:pos="-2160"/>
          <w:tab w:val="left" w:pos="300"/>
          <w:tab w:val="left" w:pos="1020"/>
        </w:tabs>
        <w:spacing w:after="0" w:line="240" w:lineRule="auto"/>
        <w:jc w:val="both"/>
        <w:rPr>
          <w:rFonts w:ascii="Times New Roman" w:eastAsia="Times New Roman" w:hAnsi="Times New Roman" w:cs="Times New Roman"/>
          <w:b/>
          <w:color w:val="000000"/>
          <w:sz w:val="20"/>
          <w:szCs w:val="24"/>
        </w:rPr>
      </w:pPr>
    </w:p>
    <w:p w14:paraId="3FDC6CEB" w14:textId="66B5010A" w:rsidR="008D0AAD" w:rsidRPr="008D0AAD" w:rsidRDefault="008D0AAD" w:rsidP="009550F8">
      <w:pPr>
        <w:tabs>
          <w:tab w:val="left" w:pos="-2160"/>
          <w:tab w:val="left" w:pos="300"/>
          <w:tab w:val="left" w:pos="1020"/>
        </w:tabs>
        <w:spacing w:after="0" w:line="240" w:lineRule="auto"/>
        <w:jc w:val="both"/>
        <w:rPr>
          <w:rFonts w:ascii="Times New Roman" w:eastAsia="Times New Roman" w:hAnsi="Times New Roman" w:cs="Times New Roman"/>
          <w:bCs/>
          <w:color w:val="000000"/>
          <w:sz w:val="20"/>
          <w:szCs w:val="24"/>
        </w:rPr>
      </w:pPr>
      <w:r>
        <w:rPr>
          <w:rFonts w:ascii="Times New Roman" w:eastAsia="Times New Roman" w:hAnsi="Times New Roman" w:cs="Times New Roman"/>
          <w:b/>
          <w:color w:val="000000"/>
          <w:sz w:val="20"/>
          <w:szCs w:val="24"/>
        </w:rPr>
        <w:t xml:space="preserve">SAP </w:t>
      </w:r>
      <w:r w:rsidR="00E7232C">
        <w:rPr>
          <w:rFonts w:ascii="Times New Roman" w:eastAsia="Times New Roman" w:hAnsi="Times New Roman" w:cs="Times New Roman"/>
          <w:bCs/>
          <w:color w:val="000000"/>
          <w:sz w:val="20"/>
          <w:szCs w:val="24"/>
        </w:rPr>
        <w:t>Substance Abuse Professional</w:t>
      </w:r>
    </w:p>
    <w:p w14:paraId="1425680A" w14:textId="77777777" w:rsidR="008D0AAD" w:rsidRDefault="008D0AAD" w:rsidP="009550F8">
      <w:pPr>
        <w:tabs>
          <w:tab w:val="left" w:pos="-2160"/>
          <w:tab w:val="left" w:pos="300"/>
          <w:tab w:val="left" w:pos="1020"/>
        </w:tabs>
        <w:spacing w:after="0" w:line="240" w:lineRule="auto"/>
        <w:jc w:val="both"/>
        <w:rPr>
          <w:rFonts w:ascii="Times New Roman" w:eastAsia="Times New Roman" w:hAnsi="Times New Roman" w:cs="Times New Roman"/>
          <w:b/>
          <w:color w:val="000000"/>
          <w:sz w:val="20"/>
          <w:szCs w:val="24"/>
        </w:rPr>
      </w:pPr>
    </w:p>
    <w:p w14:paraId="6A7D8B16" w14:textId="064B5C6D"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SAT</w:t>
      </w:r>
      <w:r w:rsidRPr="00B8320F">
        <w:rPr>
          <w:rFonts w:ascii="Times New Roman" w:eastAsia="Times New Roman" w:hAnsi="Times New Roman" w:cs="Times New Roman"/>
          <w:color w:val="000000"/>
          <w:sz w:val="20"/>
          <w:szCs w:val="24"/>
        </w:rPr>
        <w:t xml:space="preserve"> means Saliva Alcohol Testing Device which must appear on the NHTSA's CPL for non-evidential testing devices.</w:t>
      </w:r>
    </w:p>
    <w:p w14:paraId="52B22013" w14:textId="77777777" w:rsidR="00597038" w:rsidRDefault="00597038" w:rsidP="009550F8">
      <w:pPr>
        <w:tabs>
          <w:tab w:val="left" w:pos="-2160"/>
          <w:tab w:val="left" w:pos="300"/>
          <w:tab w:val="left" w:pos="1020"/>
        </w:tabs>
        <w:spacing w:after="0" w:line="240" w:lineRule="auto"/>
        <w:jc w:val="both"/>
        <w:rPr>
          <w:rFonts w:ascii="Times New Roman" w:eastAsia="Times New Roman" w:hAnsi="Times New Roman" w:cs="Times New Roman"/>
          <w:b/>
          <w:color w:val="000000"/>
          <w:sz w:val="20"/>
          <w:szCs w:val="24"/>
        </w:rPr>
      </w:pPr>
    </w:p>
    <w:p w14:paraId="70653AD6" w14:textId="78904BA0"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SCDOE</w:t>
      </w:r>
      <w:r w:rsidRPr="00B8320F">
        <w:rPr>
          <w:rFonts w:ascii="Times New Roman" w:eastAsia="Times New Roman" w:hAnsi="Times New Roman" w:cs="Times New Roman"/>
          <w:color w:val="000000"/>
          <w:sz w:val="20"/>
          <w:szCs w:val="24"/>
        </w:rPr>
        <w:t xml:space="preserve"> mean</w:t>
      </w:r>
      <w:r w:rsidR="00B8320F" w:rsidRPr="00B8320F">
        <w:rPr>
          <w:rFonts w:ascii="Times New Roman" w:eastAsia="Times New Roman" w:hAnsi="Times New Roman" w:cs="Times New Roman"/>
          <w:color w:val="000000"/>
          <w:sz w:val="20"/>
          <w:szCs w:val="24"/>
        </w:rPr>
        <w:t>s</w:t>
      </w:r>
      <w:r w:rsidRPr="00B8320F">
        <w:rPr>
          <w:rFonts w:ascii="Times New Roman" w:eastAsia="Times New Roman" w:hAnsi="Times New Roman" w:cs="Times New Roman"/>
          <w:color w:val="000000"/>
          <w:sz w:val="20"/>
          <w:szCs w:val="24"/>
        </w:rPr>
        <w:t xml:space="preserve"> the South Carolina Department of Education.</w:t>
      </w:r>
    </w:p>
    <w:p w14:paraId="768F1628" w14:textId="77777777"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p>
    <w:p w14:paraId="6A51E474" w14:textId="77777777"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r w:rsidRPr="00B8320F">
        <w:rPr>
          <w:rFonts w:ascii="Times New Roman" w:eastAsia="Times New Roman" w:hAnsi="Times New Roman" w:cs="Times New Roman"/>
          <w:b/>
          <w:color w:val="000000"/>
          <w:sz w:val="20"/>
          <w:szCs w:val="24"/>
        </w:rPr>
        <w:t>SCDOT</w:t>
      </w:r>
      <w:r w:rsidRPr="00B8320F">
        <w:rPr>
          <w:rFonts w:ascii="Times New Roman" w:eastAsia="Times New Roman" w:hAnsi="Times New Roman" w:cs="Times New Roman"/>
          <w:color w:val="000000"/>
          <w:sz w:val="20"/>
          <w:szCs w:val="24"/>
        </w:rPr>
        <w:t xml:space="preserve"> mean</w:t>
      </w:r>
      <w:r w:rsidR="000F385F">
        <w:rPr>
          <w:rFonts w:ascii="Times New Roman" w:eastAsia="Times New Roman" w:hAnsi="Times New Roman" w:cs="Times New Roman"/>
          <w:color w:val="000000"/>
          <w:sz w:val="20"/>
          <w:szCs w:val="24"/>
        </w:rPr>
        <w:t>s</w:t>
      </w:r>
      <w:r w:rsidRPr="00B8320F">
        <w:rPr>
          <w:rFonts w:ascii="Times New Roman" w:eastAsia="Times New Roman" w:hAnsi="Times New Roman" w:cs="Times New Roman"/>
          <w:color w:val="000000"/>
          <w:sz w:val="20"/>
          <w:szCs w:val="24"/>
        </w:rPr>
        <w:t xml:space="preserve"> the South Carolina Department of Transportation.</w:t>
      </w:r>
    </w:p>
    <w:p w14:paraId="62B633F2" w14:textId="77777777" w:rsidR="009550F8" w:rsidRPr="00B8320F" w:rsidRDefault="009550F8" w:rsidP="009550F8">
      <w:pPr>
        <w:tabs>
          <w:tab w:val="left" w:pos="-2160"/>
          <w:tab w:val="left" w:pos="300"/>
          <w:tab w:val="left" w:pos="1020"/>
        </w:tabs>
        <w:spacing w:after="0" w:line="240" w:lineRule="auto"/>
        <w:jc w:val="both"/>
        <w:rPr>
          <w:rFonts w:ascii="Times New Roman" w:eastAsia="Times New Roman" w:hAnsi="Times New Roman" w:cs="Times New Roman"/>
          <w:color w:val="000000"/>
          <w:sz w:val="20"/>
          <w:szCs w:val="24"/>
        </w:rPr>
      </w:pPr>
    </w:p>
    <w:p w14:paraId="02F3A3C8" w14:textId="77777777" w:rsidR="009550F8" w:rsidRPr="00761091" w:rsidRDefault="009550F8" w:rsidP="009550F8">
      <w:pPr>
        <w:tabs>
          <w:tab w:val="left" w:pos="-2160"/>
          <w:tab w:val="left" w:pos="300"/>
          <w:tab w:val="left" w:pos="1020"/>
        </w:tabs>
        <w:spacing w:after="0" w:line="240" w:lineRule="auto"/>
        <w:jc w:val="both"/>
        <w:rPr>
          <w:rFonts w:ascii="Times New Roman" w:eastAsia="Times New Roman" w:hAnsi="Times New Roman" w:cs="Times New Roman"/>
          <w:sz w:val="20"/>
          <w:szCs w:val="24"/>
        </w:rPr>
      </w:pPr>
      <w:r w:rsidRPr="00761091">
        <w:rPr>
          <w:rFonts w:ascii="Times New Roman" w:eastAsia="Times New Roman" w:hAnsi="Times New Roman" w:cs="Times New Roman"/>
          <w:b/>
          <w:color w:val="000000"/>
          <w:sz w:val="20"/>
          <w:szCs w:val="24"/>
        </w:rPr>
        <w:t>SPLIT SAMPLE</w:t>
      </w:r>
      <w:r w:rsidRPr="00761091">
        <w:rPr>
          <w:rFonts w:ascii="Times New Roman" w:eastAsia="Times New Roman" w:hAnsi="Times New Roman" w:cs="Times New Roman"/>
          <w:color w:val="000000"/>
          <w:sz w:val="20"/>
          <w:szCs w:val="24"/>
        </w:rPr>
        <w:t xml:space="preserve"> </w:t>
      </w:r>
      <w:r w:rsidR="00761091" w:rsidRPr="00761091">
        <w:rPr>
          <w:rFonts w:ascii="Times New Roman" w:eastAsia="Times New Roman" w:hAnsi="Times New Roman" w:cs="Times New Roman"/>
          <w:color w:val="000000"/>
          <w:sz w:val="20"/>
          <w:szCs w:val="24"/>
        </w:rPr>
        <w:t xml:space="preserve">means </w:t>
      </w:r>
      <w:r w:rsidR="00761091" w:rsidRPr="00761091">
        <w:rPr>
          <w:rFonts w:ascii="Times New Roman" w:hAnsi="Times New Roman"/>
          <w:sz w:val="20"/>
          <w:szCs w:val="24"/>
        </w:rPr>
        <w:t xml:space="preserve">part of the urine specimen that is sent to a first laboratory and retained unopened, and which is transported to a second laboratory </w:t>
      </w:r>
      <w:proofErr w:type="gramStart"/>
      <w:r w:rsidR="00761091" w:rsidRPr="00761091">
        <w:rPr>
          <w:rFonts w:ascii="Times New Roman" w:hAnsi="Times New Roman"/>
          <w:sz w:val="20"/>
          <w:szCs w:val="24"/>
        </w:rPr>
        <w:t>in the event that</w:t>
      </w:r>
      <w:proofErr w:type="gramEnd"/>
      <w:r w:rsidR="00761091" w:rsidRPr="00761091">
        <w:rPr>
          <w:rFonts w:ascii="Times New Roman" w:hAnsi="Times New Roman"/>
          <w:sz w:val="20"/>
          <w:szCs w:val="24"/>
        </w:rPr>
        <w:t xml:space="preserve"> the employee requests that it be tested following a verified positive of the primary specimen or a verified adulterated or substituted test result.</w:t>
      </w:r>
    </w:p>
    <w:p w14:paraId="57DEF377" w14:textId="298C20F8" w:rsidR="009550F8" w:rsidRDefault="009550F8" w:rsidP="009550F8">
      <w:pPr>
        <w:tabs>
          <w:tab w:val="left" w:pos="-2160"/>
          <w:tab w:val="left" w:pos="300"/>
          <w:tab w:val="left" w:pos="1020"/>
        </w:tabs>
        <w:spacing w:after="0" w:line="240" w:lineRule="auto"/>
        <w:jc w:val="both"/>
        <w:rPr>
          <w:rFonts w:ascii="Times New Roman" w:eastAsia="Times New Roman" w:hAnsi="Times New Roman" w:cs="Times New Roman"/>
          <w:sz w:val="20"/>
          <w:szCs w:val="24"/>
          <w:highlight w:val="yellow"/>
        </w:rPr>
      </w:pPr>
    </w:p>
    <w:p w14:paraId="7FD9940B" w14:textId="190C479A" w:rsidR="008D0AAD" w:rsidRPr="008D0AAD" w:rsidRDefault="008D0AAD" w:rsidP="009550F8">
      <w:pPr>
        <w:tabs>
          <w:tab w:val="left" w:pos="-2160"/>
          <w:tab w:val="left" w:pos="300"/>
          <w:tab w:val="left" w:pos="1020"/>
        </w:tabs>
        <w:spacing w:after="0" w:line="240" w:lineRule="auto"/>
        <w:jc w:val="both"/>
        <w:rPr>
          <w:rFonts w:ascii="Times New Roman" w:eastAsia="Times New Roman" w:hAnsi="Times New Roman" w:cs="Times New Roman"/>
          <w:sz w:val="20"/>
          <w:szCs w:val="24"/>
        </w:rPr>
      </w:pPr>
      <w:r w:rsidRPr="008D0AAD">
        <w:rPr>
          <w:rFonts w:ascii="Times New Roman" w:eastAsia="Times New Roman" w:hAnsi="Times New Roman" w:cs="Times New Roman"/>
          <w:b/>
          <w:bCs/>
          <w:sz w:val="20"/>
          <w:szCs w:val="24"/>
        </w:rPr>
        <w:t xml:space="preserve">STT </w:t>
      </w:r>
      <w:r w:rsidR="00E7232C">
        <w:rPr>
          <w:rFonts w:ascii="Times New Roman" w:eastAsia="Times New Roman" w:hAnsi="Times New Roman" w:cs="Times New Roman"/>
          <w:sz w:val="20"/>
          <w:szCs w:val="24"/>
        </w:rPr>
        <w:t>Screening Test Technician</w:t>
      </w:r>
    </w:p>
    <w:p w14:paraId="0DBF05DC" w14:textId="77777777" w:rsidR="008D0AAD" w:rsidRPr="00761091" w:rsidRDefault="008D0AAD" w:rsidP="009550F8">
      <w:pPr>
        <w:tabs>
          <w:tab w:val="left" w:pos="-2160"/>
          <w:tab w:val="left" w:pos="300"/>
          <w:tab w:val="left" w:pos="1020"/>
        </w:tabs>
        <w:spacing w:after="0" w:line="240" w:lineRule="auto"/>
        <w:jc w:val="both"/>
        <w:rPr>
          <w:rFonts w:ascii="Times New Roman" w:eastAsia="Times New Roman" w:hAnsi="Times New Roman" w:cs="Times New Roman"/>
          <w:sz w:val="20"/>
          <w:szCs w:val="24"/>
          <w:highlight w:val="yellow"/>
        </w:rPr>
      </w:pPr>
    </w:p>
    <w:p w14:paraId="1F2F04D6" w14:textId="246929D1" w:rsidR="009550F8" w:rsidRPr="003F269A" w:rsidRDefault="0016766F"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Pr>
          <w:rFonts w:ascii="Times New Roman" w:eastAsia="Times New Roman" w:hAnsi="Times New Roman" w:cs="Times New Roman"/>
          <w:b/>
          <w:color w:val="000000"/>
          <w:sz w:val="20"/>
          <w:szCs w:val="24"/>
        </w:rPr>
        <w:t>CONTRACTOR</w:t>
      </w:r>
      <w:r w:rsidR="009550F8" w:rsidRPr="003F269A">
        <w:rPr>
          <w:rFonts w:ascii="Times New Roman" w:eastAsia="Times New Roman" w:hAnsi="Times New Roman" w:cs="Times New Roman"/>
          <w:color w:val="000000"/>
          <w:sz w:val="20"/>
          <w:szCs w:val="24"/>
        </w:rPr>
        <w:t xml:space="preserve"> means the </w:t>
      </w:r>
      <w:r>
        <w:rPr>
          <w:rFonts w:ascii="Times New Roman" w:eastAsia="Times New Roman" w:hAnsi="Times New Roman" w:cs="Times New Roman"/>
          <w:color w:val="000000"/>
          <w:sz w:val="20"/>
          <w:szCs w:val="24"/>
        </w:rPr>
        <w:t>Contractor</w:t>
      </w:r>
      <w:r w:rsidR="009550F8" w:rsidRPr="003F269A">
        <w:rPr>
          <w:rFonts w:ascii="Times New Roman" w:eastAsia="Times New Roman" w:hAnsi="Times New Roman" w:cs="Times New Roman"/>
          <w:color w:val="000000"/>
          <w:sz w:val="20"/>
          <w:szCs w:val="24"/>
        </w:rPr>
        <w:t xml:space="preserve"> who provides all services rendered under a contract, either by providing services directly or by coordinating and contracting with additional parties to provide services.  This individual or entity will serve as liaison between any </w:t>
      </w:r>
      <w:proofErr w:type="gramStart"/>
      <w:r w:rsidR="001407B8">
        <w:rPr>
          <w:rFonts w:ascii="Times New Roman" w:eastAsia="Times New Roman" w:hAnsi="Times New Roman" w:cs="Times New Roman"/>
          <w:color w:val="000000"/>
          <w:sz w:val="20"/>
          <w:szCs w:val="24"/>
        </w:rPr>
        <w:t>UGU</w:t>
      </w:r>
      <w:proofErr w:type="gramEnd"/>
      <w:r w:rsidR="009550F8" w:rsidRPr="003F269A">
        <w:rPr>
          <w:rFonts w:ascii="Times New Roman" w:eastAsia="Times New Roman" w:hAnsi="Times New Roman" w:cs="Times New Roman"/>
          <w:color w:val="000000"/>
          <w:sz w:val="20"/>
          <w:szCs w:val="24"/>
        </w:rPr>
        <w:t xml:space="preserve"> and all other providers involved in the testing process.  The </w:t>
      </w:r>
      <w:r>
        <w:rPr>
          <w:rFonts w:ascii="Times New Roman" w:eastAsia="Times New Roman" w:hAnsi="Times New Roman" w:cs="Times New Roman"/>
          <w:color w:val="000000"/>
          <w:sz w:val="20"/>
          <w:szCs w:val="24"/>
        </w:rPr>
        <w:t>Contractor</w:t>
      </w:r>
      <w:r w:rsidR="009550F8" w:rsidRPr="003F269A">
        <w:rPr>
          <w:rFonts w:ascii="Times New Roman" w:eastAsia="Times New Roman" w:hAnsi="Times New Roman" w:cs="Times New Roman"/>
          <w:color w:val="000000"/>
          <w:sz w:val="20"/>
          <w:szCs w:val="24"/>
        </w:rPr>
        <w:t xml:space="preserve"> manages the random selection process and provides consolidated billing for all services.  The </w:t>
      </w:r>
      <w:r>
        <w:rPr>
          <w:rFonts w:ascii="Times New Roman" w:eastAsia="Times New Roman" w:hAnsi="Times New Roman" w:cs="Times New Roman"/>
          <w:color w:val="000000"/>
          <w:sz w:val="20"/>
          <w:szCs w:val="24"/>
        </w:rPr>
        <w:t>Contractor</w:t>
      </w:r>
      <w:r w:rsidR="009550F8" w:rsidRPr="003F269A">
        <w:rPr>
          <w:rFonts w:ascii="Times New Roman" w:eastAsia="Times New Roman" w:hAnsi="Times New Roman" w:cs="Times New Roman"/>
          <w:color w:val="000000"/>
          <w:sz w:val="20"/>
          <w:szCs w:val="24"/>
        </w:rPr>
        <w:t xml:space="preserve"> ensures that all employees of the </w:t>
      </w:r>
      <w:r>
        <w:rPr>
          <w:rFonts w:ascii="Times New Roman" w:eastAsia="Times New Roman" w:hAnsi="Times New Roman" w:cs="Times New Roman"/>
          <w:color w:val="000000"/>
          <w:sz w:val="20"/>
          <w:szCs w:val="24"/>
        </w:rPr>
        <w:t>Contractor</w:t>
      </w:r>
      <w:r w:rsidR="009550F8" w:rsidRPr="003F269A">
        <w:rPr>
          <w:rFonts w:ascii="Times New Roman" w:eastAsia="Times New Roman" w:hAnsi="Times New Roman" w:cs="Times New Roman"/>
          <w:color w:val="000000"/>
          <w:sz w:val="20"/>
          <w:szCs w:val="24"/>
        </w:rPr>
        <w:t xml:space="preserve"> or sub-</w:t>
      </w:r>
      <w:r>
        <w:rPr>
          <w:rFonts w:ascii="Times New Roman" w:eastAsia="Times New Roman" w:hAnsi="Times New Roman" w:cs="Times New Roman"/>
          <w:color w:val="000000"/>
          <w:sz w:val="20"/>
          <w:szCs w:val="24"/>
        </w:rPr>
        <w:t>Contractor</w:t>
      </w:r>
      <w:r w:rsidR="009550F8" w:rsidRPr="003F269A">
        <w:rPr>
          <w:rFonts w:ascii="Times New Roman" w:eastAsia="Times New Roman" w:hAnsi="Times New Roman" w:cs="Times New Roman"/>
          <w:color w:val="000000"/>
          <w:sz w:val="20"/>
          <w:szCs w:val="24"/>
        </w:rPr>
        <w:t xml:space="preserve">s who provide services under a contract meet all federal regulations.  The </w:t>
      </w:r>
      <w:r>
        <w:rPr>
          <w:rFonts w:ascii="Times New Roman" w:eastAsia="Times New Roman" w:hAnsi="Times New Roman" w:cs="Times New Roman"/>
          <w:color w:val="000000"/>
          <w:sz w:val="20"/>
          <w:szCs w:val="24"/>
        </w:rPr>
        <w:t>Contractor</w:t>
      </w:r>
      <w:r w:rsidR="009550F8" w:rsidRPr="003F269A">
        <w:rPr>
          <w:rFonts w:ascii="Times New Roman" w:eastAsia="Times New Roman" w:hAnsi="Times New Roman" w:cs="Times New Roman"/>
          <w:color w:val="000000"/>
          <w:sz w:val="20"/>
          <w:szCs w:val="24"/>
        </w:rPr>
        <w:t xml:space="preserve"> is responsible for providing documentation of their compliance to any </w:t>
      </w:r>
      <w:r w:rsidR="001407B8">
        <w:rPr>
          <w:rFonts w:ascii="Times New Roman" w:eastAsia="Times New Roman" w:hAnsi="Times New Roman" w:cs="Times New Roman"/>
          <w:color w:val="000000"/>
          <w:sz w:val="20"/>
          <w:szCs w:val="24"/>
        </w:rPr>
        <w:t>UGU</w:t>
      </w:r>
      <w:r w:rsidR="009550F8" w:rsidRPr="003F269A">
        <w:rPr>
          <w:rFonts w:ascii="Times New Roman" w:eastAsia="Times New Roman" w:hAnsi="Times New Roman" w:cs="Times New Roman"/>
          <w:color w:val="000000"/>
          <w:sz w:val="20"/>
          <w:szCs w:val="24"/>
        </w:rPr>
        <w:t>.</w:t>
      </w:r>
    </w:p>
    <w:p w14:paraId="69D93FBC" w14:textId="70E80AD8" w:rsidR="009550F8"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p>
    <w:p w14:paraId="10F4ECE5" w14:textId="311DC342" w:rsidR="003E5271" w:rsidRDefault="003E5271"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sidRPr="003E5271">
        <w:rPr>
          <w:rFonts w:ascii="Times New Roman" w:eastAsia="Times New Roman" w:hAnsi="Times New Roman" w:cs="Times New Roman"/>
          <w:b/>
          <w:bCs/>
          <w:color w:val="000000"/>
          <w:sz w:val="20"/>
          <w:szCs w:val="24"/>
        </w:rPr>
        <w:t>UGU</w:t>
      </w:r>
      <w:r>
        <w:rPr>
          <w:rFonts w:ascii="Times New Roman" w:eastAsia="Times New Roman" w:hAnsi="Times New Roman" w:cs="Times New Roman"/>
          <w:color w:val="000000"/>
          <w:sz w:val="20"/>
          <w:szCs w:val="24"/>
        </w:rPr>
        <w:t xml:space="preserve"> means using governmental unit.</w:t>
      </w:r>
    </w:p>
    <w:p w14:paraId="2B6ABCA8" w14:textId="77777777" w:rsidR="003E5271" w:rsidRPr="003F269A" w:rsidRDefault="003E5271"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p>
    <w:p w14:paraId="4E6EFFC4" w14:textId="77777777" w:rsidR="009550F8" w:rsidRPr="003F269A" w:rsidRDefault="009550F8" w:rsidP="009550F8">
      <w:pPr>
        <w:tabs>
          <w:tab w:val="left" w:pos="-2160"/>
          <w:tab w:val="left" w:pos="-1440"/>
        </w:tabs>
        <w:spacing w:after="0" w:line="240" w:lineRule="auto"/>
        <w:jc w:val="both"/>
        <w:rPr>
          <w:rFonts w:ascii="Times New Roman" w:eastAsia="Times New Roman" w:hAnsi="Times New Roman" w:cs="Times New Roman"/>
          <w:color w:val="000000"/>
          <w:sz w:val="20"/>
          <w:szCs w:val="24"/>
        </w:rPr>
      </w:pPr>
      <w:r w:rsidRPr="003F269A">
        <w:rPr>
          <w:rFonts w:ascii="Times New Roman" w:eastAsia="Times New Roman" w:hAnsi="Times New Roman" w:cs="Times New Roman"/>
          <w:b/>
          <w:color w:val="000000"/>
          <w:sz w:val="20"/>
          <w:szCs w:val="24"/>
        </w:rPr>
        <w:t>USDHHS</w:t>
      </w:r>
      <w:r w:rsidRPr="003F269A">
        <w:rPr>
          <w:rFonts w:ascii="Times New Roman" w:eastAsia="Times New Roman" w:hAnsi="Times New Roman" w:cs="Times New Roman"/>
          <w:color w:val="000000"/>
          <w:sz w:val="20"/>
          <w:szCs w:val="24"/>
        </w:rPr>
        <w:t xml:space="preserve"> means the United Stated Department of Health and Human Services, the Agency that currently certifies laboratories qualified to do DOT drug testing.</w:t>
      </w:r>
    </w:p>
    <w:p w14:paraId="1356CE55" w14:textId="77777777" w:rsidR="009550F8" w:rsidRDefault="009550F8" w:rsidP="009550F8">
      <w:pPr>
        <w:widowControl w:val="0"/>
        <w:autoSpaceDE w:val="0"/>
        <w:autoSpaceDN w:val="0"/>
        <w:adjustRightInd w:val="0"/>
        <w:spacing w:after="0" w:line="240" w:lineRule="auto"/>
        <w:jc w:val="both"/>
        <w:rPr>
          <w:rFonts w:ascii="Times" w:eastAsia="Times New Roman" w:hAnsi="Times" w:cs="Times"/>
          <w:sz w:val="20"/>
          <w:szCs w:val="24"/>
          <w:highlight w:val="yellow"/>
        </w:rPr>
      </w:pPr>
    </w:p>
    <w:p w14:paraId="04365B57" w14:textId="2708D298" w:rsidR="001A0E6D" w:rsidRDefault="001A0E6D" w:rsidP="009550F8">
      <w:pPr>
        <w:widowControl w:val="0"/>
        <w:autoSpaceDE w:val="0"/>
        <w:autoSpaceDN w:val="0"/>
        <w:adjustRightInd w:val="0"/>
        <w:spacing w:after="0" w:line="240" w:lineRule="auto"/>
        <w:jc w:val="both"/>
        <w:rPr>
          <w:rFonts w:ascii="Times" w:eastAsia="Times New Roman" w:hAnsi="Times" w:cs="Times"/>
          <w:sz w:val="20"/>
          <w:szCs w:val="24"/>
          <w:highlight w:val="yellow"/>
        </w:rPr>
      </w:pPr>
    </w:p>
    <w:p w14:paraId="1883DD80" w14:textId="15D52788" w:rsidR="00C54720" w:rsidRDefault="00C54720" w:rsidP="009550F8">
      <w:pPr>
        <w:widowControl w:val="0"/>
        <w:autoSpaceDE w:val="0"/>
        <w:autoSpaceDN w:val="0"/>
        <w:adjustRightInd w:val="0"/>
        <w:spacing w:after="0" w:line="240" w:lineRule="auto"/>
        <w:jc w:val="both"/>
        <w:rPr>
          <w:rFonts w:ascii="Times" w:eastAsia="Times New Roman" w:hAnsi="Times" w:cs="Times"/>
          <w:sz w:val="20"/>
          <w:szCs w:val="24"/>
          <w:highlight w:val="yellow"/>
        </w:rPr>
      </w:pPr>
    </w:p>
    <w:p w14:paraId="2D5A5071" w14:textId="7CCCD630" w:rsidR="00C54720" w:rsidRDefault="00C54720" w:rsidP="009550F8">
      <w:pPr>
        <w:widowControl w:val="0"/>
        <w:autoSpaceDE w:val="0"/>
        <w:autoSpaceDN w:val="0"/>
        <w:adjustRightInd w:val="0"/>
        <w:spacing w:after="0" w:line="240" w:lineRule="auto"/>
        <w:jc w:val="both"/>
        <w:rPr>
          <w:rFonts w:ascii="Times" w:eastAsia="Times New Roman" w:hAnsi="Times" w:cs="Times"/>
          <w:sz w:val="20"/>
          <w:szCs w:val="24"/>
          <w:highlight w:val="yellow"/>
        </w:rPr>
      </w:pPr>
    </w:p>
    <w:p w14:paraId="5941F928" w14:textId="77777777" w:rsidR="00C54720" w:rsidRDefault="00C54720" w:rsidP="009550F8">
      <w:pPr>
        <w:widowControl w:val="0"/>
        <w:autoSpaceDE w:val="0"/>
        <w:autoSpaceDN w:val="0"/>
        <w:adjustRightInd w:val="0"/>
        <w:spacing w:after="0" w:line="240" w:lineRule="auto"/>
        <w:jc w:val="both"/>
        <w:rPr>
          <w:rFonts w:ascii="Times" w:eastAsia="Times New Roman" w:hAnsi="Times" w:cs="Times"/>
          <w:sz w:val="20"/>
          <w:szCs w:val="24"/>
          <w:highlight w:val="yellow"/>
        </w:rPr>
      </w:pPr>
    </w:p>
    <w:p w14:paraId="345ABE85" w14:textId="4BE9298C" w:rsidR="00ED3C42" w:rsidRPr="006C325B" w:rsidRDefault="001A0E6D" w:rsidP="001A0E6D">
      <w:pPr>
        <w:widowControl w:val="0"/>
        <w:autoSpaceDE w:val="0"/>
        <w:autoSpaceDN w:val="0"/>
        <w:adjustRightInd w:val="0"/>
        <w:spacing w:after="0" w:line="240" w:lineRule="auto"/>
        <w:jc w:val="center"/>
        <w:rPr>
          <w:rFonts w:ascii="Times" w:eastAsia="Times New Roman" w:hAnsi="Times" w:cs="Times"/>
          <w:b/>
          <w:sz w:val="28"/>
          <w:szCs w:val="28"/>
          <w:u w:val="single"/>
        </w:rPr>
      </w:pPr>
      <w:r w:rsidRPr="006C325B">
        <w:rPr>
          <w:rFonts w:ascii="Times" w:eastAsia="Times New Roman" w:hAnsi="Times" w:cs="Times"/>
          <w:b/>
          <w:sz w:val="28"/>
          <w:szCs w:val="28"/>
          <w:u w:val="single"/>
        </w:rPr>
        <w:lastRenderedPageBreak/>
        <w:t>DRUG TESTING PANELS (URINE), DOT &amp; NON-DOT; ALCOHOL TESTING, DOT &amp; NON-DOT; DRUG SCREENING, HAIR/NAIL &amp; ORAL TESTING OPTIONS</w:t>
      </w:r>
    </w:p>
    <w:p w14:paraId="184BCAB6" w14:textId="77777777" w:rsidR="001A0E6D" w:rsidRPr="00D67772" w:rsidRDefault="001A0E6D" w:rsidP="009550F8">
      <w:pPr>
        <w:widowControl w:val="0"/>
        <w:autoSpaceDE w:val="0"/>
        <w:autoSpaceDN w:val="0"/>
        <w:adjustRightInd w:val="0"/>
        <w:spacing w:after="0" w:line="240" w:lineRule="auto"/>
        <w:jc w:val="both"/>
        <w:rPr>
          <w:rFonts w:ascii="Times" w:eastAsia="Times New Roman" w:hAnsi="Times" w:cs="Times"/>
          <w:sz w:val="20"/>
          <w:szCs w:val="24"/>
          <w:highlight w:val="yellow"/>
        </w:rPr>
      </w:pPr>
    </w:p>
    <w:p w14:paraId="2EAC6C27" w14:textId="77777777" w:rsidR="009550F8" w:rsidRPr="003F269A" w:rsidRDefault="009550F8" w:rsidP="009550F8">
      <w:pPr>
        <w:spacing w:after="0" w:line="240" w:lineRule="auto"/>
        <w:jc w:val="both"/>
        <w:rPr>
          <w:rFonts w:ascii="Times New Roman" w:eastAsia="Times New Roman" w:hAnsi="Times New Roman" w:cs="Times New Roman"/>
          <w:b/>
          <w:color w:val="000000"/>
          <w:sz w:val="24"/>
          <w:szCs w:val="24"/>
          <w:u w:val="single"/>
        </w:rPr>
      </w:pPr>
      <w:r w:rsidRPr="003F269A">
        <w:rPr>
          <w:rFonts w:ascii="Times New Roman" w:eastAsia="Times New Roman" w:hAnsi="Times New Roman" w:cs="Times New Roman"/>
          <w:b/>
          <w:color w:val="000000"/>
          <w:sz w:val="24"/>
          <w:szCs w:val="24"/>
          <w:u w:val="single"/>
        </w:rPr>
        <w:t>TEST PROCEDURES AND TASKS</w:t>
      </w:r>
    </w:p>
    <w:p w14:paraId="27BDEB50" w14:textId="54862B19" w:rsidR="008A66AD" w:rsidRPr="008A66AD" w:rsidRDefault="009550F8" w:rsidP="009C261E">
      <w:pPr>
        <w:numPr>
          <w:ilvl w:val="0"/>
          <w:numId w:val="15"/>
        </w:numPr>
        <w:spacing w:after="0" w:line="240" w:lineRule="auto"/>
        <w:jc w:val="both"/>
        <w:rPr>
          <w:rFonts w:ascii="Times New Roman" w:eastAsia="Times New Roman" w:hAnsi="Times New Roman" w:cs="Times New Roman"/>
          <w:sz w:val="20"/>
          <w:szCs w:val="24"/>
        </w:rPr>
      </w:pPr>
      <w:r w:rsidRPr="003F269A">
        <w:rPr>
          <w:rFonts w:ascii="Times New Roman" w:eastAsia="Times New Roman" w:hAnsi="Times New Roman" w:cs="Times New Roman"/>
          <w:color w:val="000000"/>
          <w:sz w:val="20"/>
          <w:szCs w:val="20"/>
        </w:rPr>
        <w:t xml:space="preserve">The </w:t>
      </w:r>
      <w:r w:rsidR="0016766F">
        <w:rPr>
          <w:rFonts w:ascii="Times New Roman" w:eastAsia="Times New Roman" w:hAnsi="Times New Roman" w:cs="Times New Roman"/>
          <w:color w:val="000000"/>
          <w:sz w:val="20"/>
          <w:szCs w:val="20"/>
        </w:rPr>
        <w:t>Contractor</w:t>
      </w:r>
      <w:r w:rsidRPr="003F269A">
        <w:rPr>
          <w:rFonts w:ascii="Times New Roman" w:eastAsia="Times New Roman" w:hAnsi="Times New Roman" w:cs="Times New Roman"/>
          <w:color w:val="000000"/>
          <w:sz w:val="20"/>
          <w:szCs w:val="20"/>
        </w:rPr>
        <w:t xml:space="preserve"> and all laboratories, medical review officers, collection site personnel, and any other employees or sub-</w:t>
      </w:r>
      <w:r w:rsidR="0016766F">
        <w:rPr>
          <w:rFonts w:ascii="Times New Roman" w:eastAsia="Times New Roman" w:hAnsi="Times New Roman" w:cs="Times New Roman"/>
          <w:color w:val="000000"/>
          <w:sz w:val="20"/>
          <w:szCs w:val="20"/>
        </w:rPr>
        <w:t>Contractor</w:t>
      </w:r>
      <w:r w:rsidRPr="003F269A">
        <w:rPr>
          <w:rFonts w:ascii="Times New Roman" w:eastAsia="Times New Roman" w:hAnsi="Times New Roman" w:cs="Times New Roman"/>
          <w:color w:val="000000"/>
          <w:sz w:val="20"/>
          <w:szCs w:val="20"/>
        </w:rPr>
        <w:t xml:space="preserve">s of the </w:t>
      </w:r>
      <w:r w:rsidR="0016766F">
        <w:rPr>
          <w:rFonts w:ascii="Times New Roman" w:eastAsia="Times New Roman" w:hAnsi="Times New Roman" w:cs="Times New Roman"/>
          <w:color w:val="000000"/>
          <w:sz w:val="20"/>
          <w:szCs w:val="20"/>
        </w:rPr>
        <w:t>Contractor</w:t>
      </w:r>
      <w:r w:rsidRPr="003F269A">
        <w:rPr>
          <w:rFonts w:ascii="Times New Roman" w:eastAsia="Times New Roman" w:hAnsi="Times New Roman" w:cs="Times New Roman"/>
          <w:color w:val="000000"/>
          <w:sz w:val="20"/>
          <w:szCs w:val="20"/>
        </w:rPr>
        <w:t xml:space="preserve"> who provide services under a contract must comply with USDOT regulations</w:t>
      </w:r>
      <w:r w:rsidR="000F385F" w:rsidRPr="000F385F">
        <w:rPr>
          <w:rFonts w:ascii="Times New Roman" w:eastAsia="Times New Roman" w:hAnsi="Times New Roman" w:cs="Times New Roman"/>
          <w:color w:val="000000"/>
          <w:sz w:val="20"/>
          <w:szCs w:val="20"/>
        </w:rPr>
        <w:t xml:space="preserve"> </w:t>
      </w:r>
      <w:r w:rsidR="000F385F">
        <w:rPr>
          <w:rFonts w:ascii="Times New Roman" w:eastAsia="Times New Roman" w:hAnsi="Times New Roman" w:cs="Times New Roman"/>
          <w:color w:val="000000"/>
          <w:sz w:val="20"/>
          <w:szCs w:val="20"/>
        </w:rPr>
        <w:t xml:space="preserve">or the applicable </w:t>
      </w:r>
      <w:r w:rsidR="001407B8">
        <w:rPr>
          <w:rFonts w:ascii="Times New Roman" w:eastAsia="Times New Roman" w:hAnsi="Times New Roman" w:cs="Times New Roman"/>
          <w:color w:val="000000"/>
          <w:sz w:val="20"/>
          <w:szCs w:val="20"/>
        </w:rPr>
        <w:t>UGU</w:t>
      </w:r>
      <w:r w:rsidR="000F385F">
        <w:rPr>
          <w:rFonts w:ascii="Times New Roman" w:eastAsia="Times New Roman" w:hAnsi="Times New Roman" w:cs="Times New Roman"/>
          <w:color w:val="000000"/>
          <w:sz w:val="20"/>
          <w:szCs w:val="20"/>
        </w:rPr>
        <w:t>’s alcohol and drug testing policies for</w:t>
      </w:r>
      <w:r w:rsidRPr="003F269A">
        <w:rPr>
          <w:rFonts w:ascii="Times New Roman" w:eastAsia="Times New Roman" w:hAnsi="Times New Roman" w:cs="Times New Roman"/>
          <w:color w:val="000000"/>
          <w:sz w:val="20"/>
          <w:szCs w:val="20"/>
        </w:rPr>
        <w:t xml:space="preserve"> all procedures. </w:t>
      </w:r>
    </w:p>
    <w:p w14:paraId="3BF9190E" w14:textId="77777777" w:rsidR="001A0E6D" w:rsidRPr="00672E24" w:rsidRDefault="008A66AD" w:rsidP="009C261E">
      <w:pPr>
        <w:numPr>
          <w:ilvl w:val="0"/>
          <w:numId w:val="15"/>
        </w:numPr>
        <w:spacing w:after="0" w:line="240" w:lineRule="auto"/>
        <w:jc w:val="both"/>
        <w:rPr>
          <w:rFonts w:ascii="Times New Roman" w:eastAsia="Times New Roman" w:hAnsi="Times New Roman" w:cs="Times New Roman"/>
          <w:sz w:val="20"/>
          <w:szCs w:val="24"/>
        </w:rPr>
      </w:pPr>
      <w:r w:rsidRPr="00672E24">
        <w:rPr>
          <w:rFonts w:ascii="Times New Roman" w:eastAsia="Times New Roman" w:hAnsi="Times New Roman" w:cs="Times New Roman"/>
          <w:color w:val="000000"/>
          <w:sz w:val="20"/>
          <w:szCs w:val="20"/>
        </w:rPr>
        <w:t xml:space="preserve">DOT testing must be completed </w:t>
      </w:r>
      <w:r w:rsidR="009550F8" w:rsidRPr="00672E24">
        <w:rPr>
          <w:rFonts w:ascii="Times New Roman" w:eastAsia="Times New Roman" w:hAnsi="Times New Roman" w:cs="Times New Roman"/>
          <w:color w:val="000000"/>
          <w:sz w:val="20"/>
          <w:szCs w:val="20"/>
        </w:rPr>
        <w:t xml:space="preserve"> </w:t>
      </w:r>
    </w:p>
    <w:p w14:paraId="5E430261" w14:textId="07239559" w:rsidR="00417277" w:rsidRPr="00672E24" w:rsidRDefault="001A0E6D" w:rsidP="009C261E">
      <w:pPr>
        <w:numPr>
          <w:ilvl w:val="0"/>
          <w:numId w:val="15"/>
        </w:numPr>
        <w:spacing w:after="0" w:line="240" w:lineRule="auto"/>
        <w:jc w:val="both"/>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t xml:space="preserve">Required </w:t>
      </w:r>
      <w:r w:rsidR="00ED253C" w:rsidRPr="00672E24">
        <w:rPr>
          <w:rFonts w:ascii="Times New Roman" w:eastAsia="Times New Roman" w:hAnsi="Times New Roman" w:cs="Times New Roman"/>
          <w:sz w:val="20"/>
          <w:szCs w:val="24"/>
        </w:rPr>
        <w:t>screenings</w:t>
      </w:r>
      <w:r w:rsidRPr="00672E24">
        <w:rPr>
          <w:rFonts w:ascii="Times New Roman" w:eastAsia="Times New Roman" w:hAnsi="Times New Roman" w:cs="Times New Roman"/>
          <w:sz w:val="20"/>
          <w:szCs w:val="24"/>
        </w:rPr>
        <w:t xml:space="preserve"> include: 5-panel drug testing; 7-panel drug testing; 9-panel drug testing, 10-panel</w:t>
      </w:r>
      <w:r w:rsidR="00417277" w:rsidRPr="00672E24">
        <w:rPr>
          <w:rFonts w:ascii="Times New Roman" w:eastAsia="Times New Roman" w:hAnsi="Times New Roman" w:cs="Times New Roman"/>
          <w:sz w:val="20"/>
          <w:szCs w:val="24"/>
        </w:rPr>
        <w:t xml:space="preserve"> drug testing; alcohol testing (breath </w:t>
      </w:r>
      <w:proofErr w:type="gramStart"/>
      <w:r w:rsidR="00417277" w:rsidRPr="00672E24">
        <w:rPr>
          <w:rFonts w:ascii="Times New Roman" w:eastAsia="Times New Roman" w:hAnsi="Times New Roman" w:cs="Times New Roman"/>
          <w:sz w:val="20"/>
          <w:szCs w:val="24"/>
        </w:rPr>
        <w:t>test)</w:t>
      </w:r>
      <w:r w:rsidRPr="00672E24">
        <w:rPr>
          <w:rFonts w:ascii="Times New Roman" w:eastAsia="Times New Roman" w:hAnsi="Times New Roman" w:cs="Times New Roman"/>
          <w:sz w:val="20"/>
          <w:szCs w:val="24"/>
        </w:rPr>
        <w:t>s</w:t>
      </w:r>
      <w:proofErr w:type="gramEnd"/>
    </w:p>
    <w:p w14:paraId="4BBF2A57" w14:textId="77777777" w:rsidR="00BD73B2" w:rsidRPr="00672E24" w:rsidRDefault="001A0E6D" w:rsidP="009C261E">
      <w:pPr>
        <w:widowControl w:val="0"/>
        <w:numPr>
          <w:ilvl w:val="0"/>
          <w:numId w:val="15"/>
        </w:numPr>
        <w:spacing w:after="0" w:line="240" w:lineRule="auto"/>
        <w:jc w:val="both"/>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t xml:space="preserve">It is anticipated that </w:t>
      </w:r>
      <w:proofErr w:type="gramStart"/>
      <w:r w:rsidRPr="00672E24">
        <w:rPr>
          <w:rFonts w:ascii="Times New Roman" w:eastAsia="Times New Roman" w:hAnsi="Times New Roman" w:cs="Times New Roman"/>
          <w:sz w:val="20"/>
          <w:szCs w:val="24"/>
        </w:rPr>
        <w:t>the majority of</w:t>
      </w:r>
      <w:proofErr w:type="gramEnd"/>
      <w:r w:rsidRPr="00672E24">
        <w:rPr>
          <w:rFonts w:ascii="Times New Roman" w:eastAsia="Times New Roman" w:hAnsi="Times New Roman" w:cs="Times New Roman"/>
          <w:sz w:val="20"/>
          <w:szCs w:val="24"/>
        </w:rPr>
        <w:t xml:space="preserve"> tests will be urine tests, however; circumstances have arisen in the past that required a hair</w:t>
      </w:r>
      <w:r w:rsidR="00417277" w:rsidRPr="00672E24">
        <w:rPr>
          <w:rFonts w:ascii="Times New Roman" w:eastAsia="Times New Roman" w:hAnsi="Times New Roman" w:cs="Times New Roman"/>
          <w:sz w:val="20"/>
          <w:szCs w:val="24"/>
        </w:rPr>
        <w:t>/nail</w:t>
      </w:r>
      <w:r w:rsidRPr="00672E24">
        <w:rPr>
          <w:rFonts w:ascii="Times New Roman" w:eastAsia="Times New Roman" w:hAnsi="Times New Roman" w:cs="Times New Roman"/>
          <w:sz w:val="20"/>
          <w:szCs w:val="24"/>
        </w:rPr>
        <w:t xml:space="preserve"> sample to be tested.  </w:t>
      </w:r>
      <w:r w:rsidR="00BD73B2" w:rsidRPr="00672E24">
        <w:rPr>
          <w:rFonts w:ascii="Times New Roman" w:eastAsia="Times New Roman" w:hAnsi="Times New Roman" w:cs="Times New Roman"/>
          <w:sz w:val="20"/>
          <w:szCs w:val="24"/>
        </w:rPr>
        <w:t>Screenings will be conducted for both employees of UGUs as well as students attending public institutions of higher learning</w:t>
      </w:r>
      <w:r w:rsidR="00ED253C" w:rsidRPr="00672E24">
        <w:rPr>
          <w:rFonts w:ascii="Times New Roman" w:eastAsia="Times New Roman" w:hAnsi="Times New Roman" w:cs="Times New Roman"/>
          <w:sz w:val="20"/>
          <w:szCs w:val="24"/>
        </w:rPr>
        <w:t>, incarcerated individuals, probation and parolees and others as needed by all South Carolina Agencies</w:t>
      </w:r>
      <w:r w:rsidR="00BD73B2" w:rsidRPr="00672E24">
        <w:rPr>
          <w:rFonts w:ascii="Times New Roman" w:eastAsia="Times New Roman" w:hAnsi="Times New Roman" w:cs="Times New Roman"/>
          <w:sz w:val="20"/>
          <w:szCs w:val="24"/>
        </w:rPr>
        <w:t>.  In some cases, either the employee or the student may be directly responsible for fees associated with the screening.</w:t>
      </w:r>
      <w:r w:rsidR="00ED253C" w:rsidRPr="00672E24">
        <w:rPr>
          <w:rFonts w:ascii="Times New Roman" w:eastAsia="Times New Roman" w:hAnsi="Times New Roman" w:cs="Times New Roman"/>
          <w:sz w:val="20"/>
          <w:szCs w:val="24"/>
        </w:rPr>
        <w:t xml:space="preserve"> In all cases, the DER within the UGU will be notified of the results.</w:t>
      </w:r>
    </w:p>
    <w:p w14:paraId="7FC8230B" w14:textId="68FA9217" w:rsidR="00AE273E" w:rsidRPr="00672E24" w:rsidRDefault="0016766F" w:rsidP="009C261E">
      <w:pPr>
        <w:numPr>
          <w:ilvl w:val="0"/>
          <w:numId w:val="15"/>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Contractor</w:t>
      </w:r>
      <w:r w:rsidR="00AE273E" w:rsidRPr="00672E24">
        <w:rPr>
          <w:rFonts w:ascii="Times New Roman" w:eastAsia="Times New Roman" w:hAnsi="Times New Roman" w:cs="Times New Roman"/>
          <w:sz w:val="20"/>
          <w:szCs w:val="24"/>
        </w:rPr>
        <w:t xml:space="preserve"> must be familiar with </w:t>
      </w:r>
      <w:r w:rsidR="00AE273E" w:rsidRPr="001F6F4C">
        <w:rPr>
          <w:rFonts w:ascii="Times New Roman" w:eastAsia="Times New Roman" w:hAnsi="Times New Roman" w:cs="Times New Roman"/>
          <w:sz w:val="20"/>
          <w:szCs w:val="24"/>
        </w:rPr>
        <w:t>The Joint Commission on Accreditation of Health Care Organizations (JCAHO) regulations</w:t>
      </w:r>
      <w:r w:rsidR="00AE273E" w:rsidRPr="008D0AAD">
        <w:rPr>
          <w:rFonts w:ascii="Times New Roman" w:eastAsia="Times New Roman" w:hAnsi="Times New Roman" w:cs="Times New Roman"/>
          <w:sz w:val="20"/>
          <w:szCs w:val="24"/>
        </w:rPr>
        <w:t xml:space="preserve"> </w:t>
      </w:r>
      <w:r w:rsidR="00AE273E" w:rsidRPr="00672E24">
        <w:rPr>
          <w:rFonts w:ascii="Times New Roman" w:eastAsia="Times New Roman" w:hAnsi="Times New Roman" w:cs="Times New Roman"/>
          <w:sz w:val="20"/>
          <w:szCs w:val="24"/>
        </w:rPr>
        <w:t>and able to meet facility requirements.</w:t>
      </w:r>
    </w:p>
    <w:p w14:paraId="3BF55C3A" w14:textId="4BDB69AD" w:rsidR="00AE273E" w:rsidRDefault="00AE273E" w:rsidP="009C261E">
      <w:pPr>
        <w:numPr>
          <w:ilvl w:val="0"/>
          <w:numId w:val="15"/>
        </w:numPr>
        <w:spacing w:after="0" w:line="240" w:lineRule="auto"/>
        <w:jc w:val="both"/>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t>Testing methods used must be approved by the Food and Drug Administration (FDA.)</w:t>
      </w:r>
    </w:p>
    <w:p w14:paraId="3B71E6BE" w14:textId="77777777" w:rsidR="008D0AAD" w:rsidRPr="00672E24" w:rsidRDefault="008D0AAD" w:rsidP="008D0AAD">
      <w:pPr>
        <w:spacing w:after="0" w:line="240" w:lineRule="auto"/>
        <w:ind w:left="1080"/>
        <w:jc w:val="both"/>
        <w:rPr>
          <w:rFonts w:ascii="Times New Roman" w:eastAsia="Times New Roman" w:hAnsi="Times New Roman" w:cs="Times New Roman"/>
          <w:sz w:val="20"/>
          <w:szCs w:val="24"/>
        </w:rPr>
      </w:pPr>
    </w:p>
    <w:p w14:paraId="197DA6BF" w14:textId="77777777" w:rsidR="009550F8" w:rsidRPr="003F269A" w:rsidRDefault="009550F8" w:rsidP="00A86C77">
      <w:pPr>
        <w:numPr>
          <w:ilvl w:val="0"/>
          <w:numId w:val="1"/>
        </w:numPr>
        <w:spacing w:after="0" w:line="240" w:lineRule="auto"/>
        <w:jc w:val="both"/>
        <w:rPr>
          <w:rFonts w:ascii="Times New Roman" w:eastAsia="Times New Roman" w:hAnsi="Times New Roman" w:cs="Times New Roman"/>
          <w:b/>
          <w:color w:val="000000"/>
          <w:sz w:val="24"/>
          <w:szCs w:val="24"/>
        </w:rPr>
      </w:pPr>
      <w:r w:rsidRPr="003F269A">
        <w:rPr>
          <w:rFonts w:ascii="Times New Roman" w:eastAsia="Times New Roman" w:hAnsi="Times New Roman" w:cs="Times New Roman"/>
          <w:b/>
          <w:color w:val="000000"/>
          <w:sz w:val="24"/>
          <w:szCs w:val="24"/>
        </w:rPr>
        <w:t>MANAGEMENT, ADMINISTRATION, REPORTING, AND RECORDKEEPING.</w:t>
      </w:r>
    </w:p>
    <w:p w14:paraId="04729B06" w14:textId="77777777" w:rsidR="00FE3D6C" w:rsidRPr="0086016F" w:rsidRDefault="00FE3D6C" w:rsidP="00FE3D6C">
      <w:pPr>
        <w:spacing w:after="0" w:line="240" w:lineRule="auto"/>
        <w:jc w:val="both"/>
        <w:rPr>
          <w:rFonts w:ascii="Times New Roman" w:eastAsia="Times New Roman" w:hAnsi="Times New Roman" w:cs="Times New Roman"/>
          <w:b/>
          <w:sz w:val="20"/>
          <w:szCs w:val="24"/>
          <w:u w:val="single"/>
        </w:rPr>
      </w:pPr>
    </w:p>
    <w:p w14:paraId="3106BFEC" w14:textId="385D9955" w:rsidR="009550F8" w:rsidRPr="003F269A" w:rsidRDefault="009550F8" w:rsidP="009550F8">
      <w:pPr>
        <w:spacing w:after="0" w:line="240" w:lineRule="auto"/>
        <w:ind w:left="720" w:hanging="360"/>
        <w:jc w:val="both"/>
        <w:rPr>
          <w:rFonts w:ascii="Times New Roman" w:eastAsia="Times New Roman" w:hAnsi="Times New Roman" w:cs="Times New Roman"/>
          <w:color w:val="000000"/>
          <w:sz w:val="20"/>
          <w:szCs w:val="24"/>
        </w:rPr>
      </w:pPr>
      <w:r w:rsidRPr="003F269A">
        <w:rPr>
          <w:rFonts w:ascii="Times New Roman" w:eastAsia="Times New Roman" w:hAnsi="Times New Roman" w:cs="Times New Roman"/>
          <w:b/>
          <w:color w:val="000000"/>
          <w:sz w:val="20"/>
          <w:szCs w:val="24"/>
        </w:rPr>
        <w:t xml:space="preserve">The </w:t>
      </w:r>
      <w:r w:rsidR="0016766F">
        <w:rPr>
          <w:rFonts w:ascii="Times New Roman" w:eastAsia="Times New Roman" w:hAnsi="Times New Roman" w:cs="Times New Roman"/>
          <w:b/>
          <w:color w:val="000000"/>
          <w:sz w:val="20"/>
          <w:szCs w:val="24"/>
        </w:rPr>
        <w:t>Contractor</w:t>
      </w:r>
      <w:r w:rsidRPr="003F269A">
        <w:rPr>
          <w:rFonts w:ascii="Times New Roman" w:eastAsia="Times New Roman" w:hAnsi="Times New Roman" w:cs="Times New Roman"/>
          <w:b/>
          <w:color w:val="000000"/>
          <w:sz w:val="20"/>
          <w:szCs w:val="24"/>
        </w:rPr>
        <w:t xml:space="preserve"> must:</w:t>
      </w:r>
    </w:p>
    <w:p w14:paraId="6AFD9819" w14:textId="77777777" w:rsidR="009550F8" w:rsidRPr="003F269A" w:rsidRDefault="009550F8" w:rsidP="009550F8">
      <w:pPr>
        <w:spacing w:after="0" w:line="240" w:lineRule="auto"/>
        <w:ind w:left="720" w:hanging="360"/>
        <w:jc w:val="both"/>
        <w:rPr>
          <w:rFonts w:ascii="Times New Roman" w:eastAsia="Times New Roman" w:hAnsi="Times New Roman" w:cs="Times New Roman"/>
          <w:color w:val="000000"/>
          <w:sz w:val="20"/>
          <w:szCs w:val="24"/>
        </w:rPr>
      </w:pPr>
    </w:p>
    <w:p w14:paraId="1DC0EF58" w14:textId="77777777" w:rsidR="009550F8" w:rsidRPr="00BD73B2" w:rsidRDefault="009550F8"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Design, implement, and manage all aspects of substance abuse testing, record keeping, reporting</w:t>
      </w:r>
      <w:r w:rsidR="003F269A" w:rsidRPr="00BD73B2">
        <w:rPr>
          <w:rFonts w:ascii="Times New Roman" w:eastAsia="Times New Roman" w:hAnsi="Times New Roman" w:cs="Times New Roman"/>
          <w:color w:val="000000"/>
          <w:sz w:val="20"/>
          <w:szCs w:val="24"/>
        </w:rPr>
        <w:t xml:space="preserve"> in accordance </w:t>
      </w:r>
      <w:r w:rsidRPr="00BD73B2">
        <w:rPr>
          <w:rFonts w:ascii="Times New Roman" w:eastAsia="Times New Roman" w:hAnsi="Times New Roman" w:cs="Times New Roman"/>
          <w:color w:val="000000"/>
          <w:sz w:val="20"/>
          <w:szCs w:val="24"/>
        </w:rPr>
        <w:t>with</w:t>
      </w:r>
      <w:r w:rsidR="000F385F" w:rsidRPr="00BD73B2">
        <w:rPr>
          <w:rFonts w:ascii="Times New Roman" w:eastAsia="Times New Roman" w:hAnsi="Times New Roman" w:cs="Times New Roman"/>
          <w:color w:val="000000"/>
          <w:sz w:val="20"/>
          <w:szCs w:val="24"/>
        </w:rPr>
        <w:t xml:space="preserve"> federal regulations and/or agency policies.</w:t>
      </w:r>
    </w:p>
    <w:p w14:paraId="0DAACAFA" w14:textId="77777777" w:rsidR="009550F8" w:rsidRPr="00D67772" w:rsidRDefault="009550F8" w:rsidP="00417277">
      <w:pPr>
        <w:tabs>
          <w:tab w:val="left" w:pos="-1440"/>
          <w:tab w:val="left" w:pos="720"/>
        </w:tabs>
        <w:spacing w:after="0" w:line="240" w:lineRule="auto"/>
        <w:ind w:left="720"/>
        <w:jc w:val="both"/>
        <w:rPr>
          <w:rFonts w:ascii="Times New Roman" w:eastAsia="Times New Roman" w:hAnsi="Times New Roman" w:cs="Times New Roman"/>
          <w:color w:val="000000"/>
          <w:sz w:val="20"/>
          <w:szCs w:val="24"/>
          <w:highlight w:val="yellow"/>
        </w:rPr>
      </w:pPr>
    </w:p>
    <w:p w14:paraId="6C39A1A6" w14:textId="77777777" w:rsidR="009550F8" w:rsidRPr="00BD73B2" w:rsidRDefault="009550F8"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Provide policy review and guidance to ensure that all </w:t>
      </w:r>
      <w:r w:rsidR="001407B8" w:rsidRPr="00BD73B2">
        <w:rPr>
          <w:rFonts w:ascii="Times New Roman" w:eastAsia="Times New Roman" w:hAnsi="Times New Roman" w:cs="Times New Roman"/>
          <w:color w:val="000000"/>
          <w:sz w:val="20"/>
          <w:szCs w:val="24"/>
        </w:rPr>
        <w:t>UGUs</w:t>
      </w:r>
      <w:r w:rsidRPr="00BD73B2">
        <w:rPr>
          <w:rFonts w:ascii="Times New Roman" w:eastAsia="Times New Roman" w:hAnsi="Times New Roman" w:cs="Times New Roman"/>
          <w:color w:val="000000"/>
          <w:sz w:val="20"/>
          <w:szCs w:val="24"/>
        </w:rPr>
        <w:t xml:space="preserve"> </w:t>
      </w:r>
      <w:proofErr w:type="gramStart"/>
      <w:r w:rsidRPr="00BD73B2">
        <w:rPr>
          <w:rFonts w:ascii="Times New Roman" w:eastAsia="Times New Roman" w:hAnsi="Times New Roman" w:cs="Times New Roman"/>
          <w:color w:val="000000"/>
          <w:sz w:val="20"/>
          <w:szCs w:val="24"/>
        </w:rPr>
        <w:t>are in compliance with</w:t>
      </w:r>
      <w:proofErr w:type="gramEnd"/>
      <w:r w:rsidRPr="00BD73B2">
        <w:rPr>
          <w:rFonts w:ascii="Times New Roman" w:eastAsia="Times New Roman" w:hAnsi="Times New Roman" w:cs="Times New Roman"/>
          <w:color w:val="000000"/>
          <w:sz w:val="20"/>
          <w:szCs w:val="24"/>
        </w:rPr>
        <w:t xml:space="preserve"> the </w:t>
      </w:r>
      <w:r w:rsidR="003F269A" w:rsidRPr="00BD73B2">
        <w:rPr>
          <w:rFonts w:ascii="Times New Roman" w:eastAsia="Times New Roman" w:hAnsi="Times New Roman" w:cs="Times New Roman"/>
          <w:color w:val="000000"/>
          <w:sz w:val="20"/>
          <w:szCs w:val="24"/>
        </w:rPr>
        <w:t xml:space="preserve">applicable </w:t>
      </w:r>
      <w:r w:rsidRPr="00BD73B2">
        <w:rPr>
          <w:rFonts w:ascii="Times New Roman" w:eastAsia="Times New Roman" w:hAnsi="Times New Roman" w:cs="Times New Roman"/>
          <w:color w:val="000000"/>
          <w:sz w:val="20"/>
          <w:szCs w:val="24"/>
        </w:rPr>
        <w:t xml:space="preserve">Regulations. </w:t>
      </w:r>
    </w:p>
    <w:p w14:paraId="79FB4C6C" w14:textId="77777777" w:rsidR="009550F8" w:rsidRPr="00D67772" w:rsidRDefault="009550F8" w:rsidP="00417277">
      <w:pPr>
        <w:tabs>
          <w:tab w:val="left" w:pos="-1440"/>
          <w:tab w:val="left" w:pos="720"/>
        </w:tabs>
        <w:spacing w:after="0" w:line="240" w:lineRule="auto"/>
        <w:ind w:left="720"/>
        <w:jc w:val="both"/>
        <w:rPr>
          <w:rFonts w:ascii="Times New Roman" w:eastAsia="Times New Roman" w:hAnsi="Times New Roman" w:cs="Times New Roman"/>
          <w:color w:val="000000"/>
          <w:sz w:val="20"/>
          <w:szCs w:val="24"/>
          <w:highlight w:val="yellow"/>
        </w:rPr>
      </w:pPr>
    </w:p>
    <w:p w14:paraId="38AFB376" w14:textId="77777777" w:rsidR="009550F8" w:rsidRPr="00BD73B2" w:rsidRDefault="009550F8"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Advise </w:t>
      </w:r>
      <w:r w:rsidR="001407B8" w:rsidRPr="00BD73B2">
        <w:rPr>
          <w:rFonts w:ascii="Times New Roman" w:eastAsia="Times New Roman" w:hAnsi="Times New Roman" w:cs="Times New Roman"/>
          <w:color w:val="000000"/>
          <w:sz w:val="20"/>
          <w:szCs w:val="24"/>
        </w:rPr>
        <w:t xml:space="preserve">UGUs </w:t>
      </w:r>
      <w:r w:rsidRPr="00BD73B2">
        <w:rPr>
          <w:rFonts w:ascii="Times New Roman" w:eastAsia="Times New Roman" w:hAnsi="Times New Roman" w:cs="Times New Roman"/>
          <w:color w:val="000000"/>
          <w:sz w:val="20"/>
          <w:szCs w:val="24"/>
        </w:rPr>
        <w:t xml:space="preserve">of any proposed change to the regulations when published so that </w:t>
      </w:r>
      <w:r w:rsidR="001407B8" w:rsidRPr="00BD73B2">
        <w:rPr>
          <w:rFonts w:ascii="Times New Roman" w:eastAsia="Times New Roman" w:hAnsi="Times New Roman" w:cs="Times New Roman"/>
          <w:color w:val="000000"/>
          <w:sz w:val="20"/>
          <w:szCs w:val="24"/>
        </w:rPr>
        <w:t>UGUs</w:t>
      </w:r>
      <w:r w:rsidRPr="00BD73B2">
        <w:rPr>
          <w:rFonts w:ascii="Times New Roman" w:eastAsia="Times New Roman" w:hAnsi="Times New Roman" w:cs="Times New Roman"/>
          <w:color w:val="000000"/>
          <w:sz w:val="20"/>
          <w:szCs w:val="24"/>
        </w:rPr>
        <w:t xml:space="preserve"> may respond during the comment period.  Advise </w:t>
      </w:r>
      <w:r w:rsidR="001407B8" w:rsidRPr="00BD73B2">
        <w:rPr>
          <w:rFonts w:ascii="Times New Roman" w:eastAsia="Times New Roman" w:hAnsi="Times New Roman" w:cs="Times New Roman"/>
          <w:color w:val="000000"/>
          <w:sz w:val="20"/>
          <w:szCs w:val="24"/>
        </w:rPr>
        <w:t>UGUs</w:t>
      </w:r>
      <w:r w:rsidRPr="00BD73B2">
        <w:rPr>
          <w:rFonts w:ascii="Times New Roman" w:eastAsia="Times New Roman" w:hAnsi="Times New Roman" w:cs="Times New Roman"/>
          <w:color w:val="000000"/>
          <w:sz w:val="20"/>
          <w:szCs w:val="24"/>
        </w:rPr>
        <w:t xml:space="preserve"> of any final changes to the regulations upon publication.</w:t>
      </w:r>
    </w:p>
    <w:p w14:paraId="478482D2" w14:textId="77777777" w:rsidR="009550F8" w:rsidRPr="003F269A" w:rsidRDefault="009550F8" w:rsidP="00BD73B2">
      <w:pPr>
        <w:tabs>
          <w:tab w:val="left" w:pos="-1440"/>
        </w:tabs>
        <w:spacing w:after="0" w:line="240" w:lineRule="auto"/>
        <w:ind w:left="720" w:firstLine="1440"/>
        <w:jc w:val="both"/>
        <w:rPr>
          <w:rFonts w:ascii="Times New Roman" w:eastAsia="Times New Roman" w:hAnsi="Times New Roman" w:cs="Times New Roman"/>
          <w:color w:val="000000"/>
          <w:sz w:val="20"/>
          <w:szCs w:val="24"/>
        </w:rPr>
      </w:pPr>
    </w:p>
    <w:p w14:paraId="419B7AAC" w14:textId="77777777" w:rsidR="009550F8" w:rsidRPr="00BD73B2" w:rsidRDefault="009550F8"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Provide </w:t>
      </w:r>
      <w:r w:rsidR="00BC5B03" w:rsidRPr="00BD73B2">
        <w:rPr>
          <w:rFonts w:ascii="Times New Roman" w:eastAsia="Times New Roman" w:hAnsi="Times New Roman" w:cs="Times New Roman"/>
          <w:color w:val="000000"/>
          <w:sz w:val="20"/>
          <w:szCs w:val="24"/>
        </w:rPr>
        <w:t>secure</w:t>
      </w:r>
      <w:r w:rsidR="00B53E90" w:rsidRPr="00BD73B2">
        <w:rPr>
          <w:rFonts w:ascii="Times New Roman" w:eastAsia="Times New Roman" w:hAnsi="Times New Roman" w:cs="Times New Roman"/>
          <w:color w:val="000000"/>
          <w:sz w:val="20"/>
          <w:szCs w:val="24"/>
        </w:rPr>
        <w:t>,</w:t>
      </w:r>
      <w:r w:rsidR="00BC5B03" w:rsidRPr="00BD73B2">
        <w:rPr>
          <w:rFonts w:ascii="Times New Roman" w:eastAsia="Times New Roman" w:hAnsi="Times New Roman" w:cs="Times New Roman"/>
          <w:color w:val="000000"/>
          <w:sz w:val="20"/>
          <w:szCs w:val="24"/>
        </w:rPr>
        <w:t xml:space="preserve"> remote access</w:t>
      </w:r>
      <w:r w:rsidRPr="00BD73B2">
        <w:rPr>
          <w:rFonts w:ascii="Times New Roman" w:eastAsia="Times New Roman" w:hAnsi="Times New Roman" w:cs="Times New Roman"/>
          <w:color w:val="000000"/>
          <w:sz w:val="20"/>
          <w:szCs w:val="24"/>
        </w:rPr>
        <w:t xml:space="preserve"> of reports and records.</w:t>
      </w:r>
    </w:p>
    <w:p w14:paraId="04BDDDCC" w14:textId="77777777" w:rsidR="009550F8" w:rsidRPr="003F269A" w:rsidRDefault="009550F8" w:rsidP="00BD73B2">
      <w:pPr>
        <w:tabs>
          <w:tab w:val="left" w:pos="-1440"/>
          <w:tab w:val="left" w:pos="720"/>
        </w:tabs>
        <w:spacing w:after="0" w:line="240" w:lineRule="auto"/>
        <w:ind w:left="720" w:firstLine="1440"/>
        <w:jc w:val="both"/>
        <w:rPr>
          <w:rFonts w:ascii="Times New Roman" w:eastAsia="Times New Roman" w:hAnsi="Times New Roman" w:cs="Times New Roman"/>
          <w:color w:val="000000"/>
          <w:sz w:val="20"/>
          <w:szCs w:val="24"/>
        </w:rPr>
      </w:pPr>
    </w:p>
    <w:p w14:paraId="02F28F43" w14:textId="77777777" w:rsidR="00132198" w:rsidRDefault="00BC5B03"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sz w:val="20"/>
          <w:szCs w:val="24"/>
        </w:rPr>
      </w:pPr>
      <w:r w:rsidRPr="00BD73B2">
        <w:rPr>
          <w:rFonts w:ascii="Times New Roman" w:eastAsia="Times New Roman" w:hAnsi="Times New Roman" w:cs="Times New Roman"/>
          <w:color w:val="000000"/>
          <w:sz w:val="20"/>
          <w:szCs w:val="24"/>
        </w:rPr>
        <w:t xml:space="preserve">Report results or ensure that the MRO reports the results to the Designated Employer Representative (DER) within the </w:t>
      </w:r>
      <w:r w:rsidR="001407B8" w:rsidRPr="00BD73B2">
        <w:rPr>
          <w:rFonts w:ascii="Times New Roman" w:eastAsia="Times New Roman" w:hAnsi="Times New Roman" w:cs="Times New Roman"/>
          <w:color w:val="000000"/>
          <w:sz w:val="20"/>
          <w:szCs w:val="24"/>
        </w:rPr>
        <w:t>UGUs</w:t>
      </w:r>
      <w:r w:rsidRPr="00BD73B2">
        <w:rPr>
          <w:rFonts w:ascii="Times New Roman" w:eastAsia="Times New Roman" w:hAnsi="Times New Roman" w:cs="Times New Roman"/>
          <w:color w:val="000000"/>
          <w:sz w:val="20"/>
          <w:szCs w:val="24"/>
        </w:rPr>
        <w:t xml:space="preserve">.  </w:t>
      </w:r>
      <w:r w:rsidR="00132198">
        <w:rPr>
          <w:rFonts w:ascii="Times New Roman" w:eastAsia="Times New Roman" w:hAnsi="Times New Roman" w:cs="Times New Roman"/>
          <w:color w:val="000000"/>
          <w:sz w:val="20"/>
          <w:szCs w:val="24"/>
        </w:rPr>
        <w:t xml:space="preserve">Some UGUs may have multiple DERs depending on the structure of the UGU. For example, a Higher Education UGU may have multiple DERs assigned by program/area of study.  In these instances, the DER will only have access to reports for their specific program/area of study.  </w:t>
      </w:r>
      <w:r w:rsidRPr="00BD73B2">
        <w:rPr>
          <w:rFonts w:ascii="Times New Roman" w:eastAsia="Times New Roman" w:hAnsi="Times New Roman" w:cs="Times New Roman"/>
          <w:color w:val="000000"/>
          <w:sz w:val="20"/>
          <w:szCs w:val="24"/>
        </w:rPr>
        <w:t>Reporting procedures must include electronic download of results to the agency's central program location and verbal contact with the agency’s DER along with a secure copy (either legible faxed or electronic mail) for any positive drug and/or breath alcohol, refusal to test and/or adulterated test.</w:t>
      </w:r>
      <w:r w:rsidR="00132198" w:rsidRPr="0086016F">
        <w:rPr>
          <w:rFonts w:ascii="Times New Roman" w:eastAsia="Times New Roman" w:hAnsi="Times New Roman" w:cs="Times New Roman"/>
          <w:sz w:val="20"/>
          <w:szCs w:val="24"/>
        </w:rPr>
        <w:t xml:space="preserve"> Authorized personnel must be able to print copies of reports as needed.</w:t>
      </w:r>
    </w:p>
    <w:p w14:paraId="2E6EC100" w14:textId="77777777" w:rsidR="00132198" w:rsidRDefault="00132198" w:rsidP="00132198">
      <w:pPr>
        <w:pStyle w:val="ListParagraph"/>
        <w:tabs>
          <w:tab w:val="left" w:pos="-1440"/>
          <w:tab w:val="left" w:pos="720"/>
        </w:tabs>
        <w:spacing w:after="0" w:line="240" w:lineRule="auto"/>
        <w:ind w:left="360"/>
        <w:jc w:val="both"/>
        <w:rPr>
          <w:rFonts w:ascii="Times New Roman" w:eastAsia="Times New Roman" w:hAnsi="Times New Roman" w:cs="Times New Roman"/>
          <w:sz w:val="20"/>
          <w:szCs w:val="24"/>
        </w:rPr>
      </w:pPr>
    </w:p>
    <w:p w14:paraId="69EEF7AA" w14:textId="77777777" w:rsidR="00132198" w:rsidRPr="00A4595F" w:rsidRDefault="00132198"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sz w:val="20"/>
          <w:szCs w:val="24"/>
        </w:rPr>
      </w:pPr>
      <w:r w:rsidRPr="00132198">
        <w:rPr>
          <w:rFonts w:ascii="Times New Roman" w:eastAsia="Times New Roman" w:hAnsi="Times New Roman" w:cs="Times New Roman"/>
          <w:sz w:val="20"/>
          <w:szCs w:val="24"/>
        </w:rPr>
        <w:t xml:space="preserve">Drug screens shall be reported as positive or negative.  If positive, the drug(s) detected shall be listed.  Reports shall have a summary cover sheet indicating positive and/or negative results for each category.  </w:t>
      </w:r>
      <w:r w:rsidRPr="00FA7271">
        <w:rPr>
          <w:rFonts w:ascii="Times New Roman" w:eastAsia="Times New Roman" w:hAnsi="Times New Roman" w:cs="Times New Roman"/>
          <w:sz w:val="20"/>
          <w:szCs w:val="24"/>
        </w:rPr>
        <w:t>Reports that contain two (2) or more pages should include identifying information (name, social security number, and date of birth) on all pages</w:t>
      </w:r>
      <w:r w:rsidRPr="00A4595F">
        <w:rPr>
          <w:rFonts w:ascii="Times New Roman" w:eastAsia="Times New Roman" w:hAnsi="Times New Roman" w:cs="Times New Roman"/>
          <w:sz w:val="20"/>
          <w:szCs w:val="24"/>
        </w:rPr>
        <w:t>.</w:t>
      </w:r>
    </w:p>
    <w:p w14:paraId="0C931BC8" w14:textId="77777777" w:rsidR="00BC5B03" w:rsidRPr="00D67772" w:rsidRDefault="00BC5B03" w:rsidP="00417277">
      <w:pPr>
        <w:tabs>
          <w:tab w:val="left" w:pos="-1440"/>
          <w:tab w:val="left" w:pos="720"/>
        </w:tabs>
        <w:spacing w:after="0" w:line="240" w:lineRule="auto"/>
        <w:ind w:left="720"/>
        <w:jc w:val="both"/>
        <w:rPr>
          <w:rFonts w:ascii="Times New Roman" w:eastAsia="Times New Roman" w:hAnsi="Times New Roman" w:cs="Times New Roman"/>
          <w:color w:val="000000"/>
          <w:sz w:val="20"/>
          <w:szCs w:val="24"/>
          <w:highlight w:val="yellow"/>
        </w:rPr>
      </w:pPr>
    </w:p>
    <w:p w14:paraId="029D7478" w14:textId="77777777" w:rsidR="009550F8" w:rsidRPr="00BD73B2" w:rsidRDefault="009550F8"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Provide monthly statistical reports of all tests</w:t>
      </w:r>
      <w:r w:rsidR="00F403E4" w:rsidRPr="00BD73B2">
        <w:rPr>
          <w:rFonts w:ascii="Times New Roman" w:eastAsia="Times New Roman" w:hAnsi="Times New Roman" w:cs="Times New Roman"/>
          <w:color w:val="000000"/>
          <w:sz w:val="20"/>
          <w:szCs w:val="24"/>
        </w:rPr>
        <w:t xml:space="preserve"> (drug &amp; alcohol)</w:t>
      </w:r>
      <w:r w:rsidRPr="00BD73B2">
        <w:rPr>
          <w:rFonts w:ascii="Times New Roman" w:eastAsia="Times New Roman" w:hAnsi="Times New Roman" w:cs="Times New Roman"/>
          <w:color w:val="000000"/>
          <w:sz w:val="20"/>
          <w:szCs w:val="24"/>
        </w:rPr>
        <w:t xml:space="preserve"> by location and type of test with monthly and annual totals of </w:t>
      </w:r>
      <w:r w:rsidR="000F385F" w:rsidRPr="00BD73B2">
        <w:rPr>
          <w:rFonts w:ascii="Times New Roman" w:eastAsia="Times New Roman" w:hAnsi="Times New Roman" w:cs="Times New Roman"/>
          <w:color w:val="000000"/>
          <w:sz w:val="20"/>
          <w:szCs w:val="24"/>
        </w:rPr>
        <w:t>positive</w:t>
      </w:r>
      <w:r w:rsidRPr="00BD73B2">
        <w:rPr>
          <w:rFonts w:ascii="Times New Roman" w:eastAsia="Times New Roman" w:hAnsi="Times New Roman" w:cs="Times New Roman"/>
          <w:color w:val="000000"/>
          <w:sz w:val="20"/>
          <w:szCs w:val="24"/>
        </w:rPr>
        <w:t xml:space="preserve"> and negative tests in each category.  These reports must be provided/transmitted on no less than a quarterly basis and annually in compliance with deadlines to meet Regulations.</w:t>
      </w:r>
    </w:p>
    <w:p w14:paraId="6D89C488" w14:textId="77777777" w:rsidR="009550F8" w:rsidRPr="003F269A" w:rsidRDefault="009550F8" w:rsidP="00417277">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5945844D" w14:textId="62AF550C" w:rsidR="009550F8" w:rsidRPr="00BD73B2" w:rsidRDefault="00A2389B"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lastRenderedPageBreak/>
        <w:t>For employee testing</w:t>
      </w:r>
      <w:r w:rsidR="00027E47" w:rsidRPr="00BD73B2">
        <w:rPr>
          <w:rFonts w:ascii="Times New Roman" w:eastAsia="Times New Roman" w:hAnsi="Times New Roman" w:cs="Times New Roman"/>
          <w:color w:val="000000"/>
          <w:sz w:val="20"/>
          <w:szCs w:val="24"/>
        </w:rPr>
        <w:t>,</w:t>
      </w:r>
      <w:r w:rsidRPr="00BD73B2">
        <w:rPr>
          <w:rFonts w:ascii="Times New Roman" w:eastAsia="Times New Roman" w:hAnsi="Times New Roman" w:cs="Times New Roman"/>
          <w:color w:val="000000"/>
          <w:sz w:val="20"/>
          <w:szCs w:val="24"/>
        </w:rPr>
        <w:t xml:space="preserve"> p</w:t>
      </w:r>
      <w:r w:rsidR="009550F8" w:rsidRPr="00BD73B2">
        <w:rPr>
          <w:rFonts w:ascii="Times New Roman" w:eastAsia="Times New Roman" w:hAnsi="Times New Roman" w:cs="Times New Roman"/>
          <w:color w:val="000000"/>
          <w:sz w:val="20"/>
          <w:szCs w:val="24"/>
        </w:rPr>
        <w:t xml:space="preserve">rovide MIS report to each </w:t>
      </w:r>
      <w:r w:rsidR="00B53E90" w:rsidRPr="00BD73B2">
        <w:rPr>
          <w:rFonts w:ascii="Times New Roman" w:eastAsia="Times New Roman" w:hAnsi="Times New Roman" w:cs="Times New Roman"/>
          <w:color w:val="000000"/>
          <w:sz w:val="20"/>
          <w:szCs w:val="24"/>
        </w:rPr>
        <w:t xml:space="preserve">UGU </w:t>
      </w:r>
      <w:r w:rsidR="009550F8" w:rsidRPr="00BD73B2">
        <w:rPr>
          <w:rFonts w:ascii="Times New Roman" w:eastAsia="Times New Roman" w:hAnsi="Times New Roman" w:cs="Times New Roman"/>
          <w:color w:val="000000"/>
          <w:sz w:val="20"/>
          <w:szCs w:val="24"/>
        </w:rPr>
        <w:t xml:space="preserve">for all testing completed by the </w:t>
      </w:r>
      <w:r w:rsidR="0016766F">
        <w:rPr>
          <w:rFonts w:ascii="Times New Roman" w:eastAsia="Times New Roman" w:hAnsi="Times New Roman" w:cs="Times New Roman"/>
          <w:color w:val="000000"/>
          <w:sz w:val="20"/>
          <w:szCs w:val="24"/>
        </w:rPr>
        <w:t>Contractor</w:t>
      </w:r>
      <w:r w:rsidR="00B53E90" w:rsidRPr="00BD73B2">
        <w:rPr>
          <w:rFonts w:ascii="Times New Roman" w:eastAsia="Times New Roman" w:hAnsi="Times New Roman" w:cs="Times New Roman"/>
          <w:color w:val="000000"/>
          <w:sz w:val="20"/>
          <w:szCs w:val="24"/>
        </w:rPr>
        <w:t xml:space="preserve"> </w:t>
      </w:r>
      <w:r w:rsidR="009550F8" w:rsidRPr="00BD73B2">
        <w:rPr>
          <w:rFonts w:ascii="Times New Roman" w:eastAsia="Times New Roman" w:hAnsi="Times New Roman" w:cs="Times New Roman"/>
          <w:color w:val="000000"/>
          <w:sz w:val="20"/>
          <w:szCs w:val="24"/>
        </w:rPr>
        <w:t>or its sub-</w:t>
      </w:r>
      <w:r w:rsidR="0016766F">
        <w:rPr>
          <w:rFonts w:ascii="Times New Roman" w:eastAsia="Times New Roman" w:hAnsi="Times New Roman" w:cs="Times New Roman"/>
          <w:color w:val="000000"/>
          <w:sz w:val="20"/>
          <w:szCs w:val="24"/>
        </w:rPr>
        <w:t>Contractor</w:t>
      </w:r>
      <w:r w:rsidR="009550F8" w:rsidRPr="00BD73B2">
        <w:rPr>
          <w:rFonts w:ascii="Times New Roman" w:eastAsia="Times New Roman" w:hAnsi="Times New Roman" w:cs="Times New Roman"/>
          <w:color w:val="000000"/>
          <w:sz w:val="20"/>
          <w:szCs w:val="24"/>
        </w:rPr>
        <w:t xml:space="preserve">s.  The MIS must be compiled and provided to the </w:t>
      </w:r>
      <w:r w:rsidR="00B53E90" w:rsidRPr="00BD73B2">
        <w:rPr>
          <w:rFonts w:ascii="Times New Roman" w:eastAsia="Times New Roman" w:hAnsi="Times New Roman" w:cs="Times New Roman"/>
          <w:color w:val="000000"/>
          <w:sz w:val="20"/>
          <w:szCs w:val="24"/>
        </w:rPr>
        <w:t>UGU</w:t>
      </w:r>
      <w:r w:rsidR="009550F8" w:rsidRPr="00BD73B2">
        <w:rPr>
          <w:rFonts w:ascii="Times New Roman" w:eastAsia="Times New Roman" w:hAnsi="Times New Roman" w:cs="Times New Roman"/>
          <w:color w:val="000000"/>
          <w:sz w:val="20"/>
          <w:szCs w:val="24"/>
        </w:rPr>
        <w:t xml:space="preserve"> annually within the time frame established by the Regulations.</w:t>
      </w:r>
      <w:r w:rsidR="006C325B">
        <w:rPr>
          <w:rFonts w:ascii="Times New Roman" w:eastAsia="Times New Roman" w:hAnsi="Times New Roman" w:cs="Times New Roman"/>
          <w:color w:val="000000"/>
          <w:sz w:val="20"/>
          <w:szCs w:val="24"/>
        </w:rPr>
        <w:t xml:space="preserve"> This applies to DOT drug &amp; alcohol testing only.</w:t>
      </w:r>
    </w:p>
    <w:p w14:paraId="5AF1684B" w14:textId="77777777" w:rsidR="009550F8" w:rsidRPr="003F269A" w:rsidRDefault="009550F8" w:rsidP="00BD73B2">
      <w:pPr>
        <w:tabs>
          <w:tab w:val="left" w:pos="-1440"/>
          <w:tab w:val="left" w:pos="720"/>
        </w:tabs>
        <w:spacing w:after="0" w:line="240" w:lineRule="auto"/>
        <w:ind w:left="720" w:firstLine="1440"/>
        <w:jc w:val="both"/>
        <w:rPr>
          <w:rFonts w:ascii="Times New Roman" w:eastAsia="Times New Roman" w:hAnsi="Times New Roman" w:cs="Times New Roman"/>
          <w:color w:val="000000"/>
          <w:sz w:val="20"/>
          <w:szCs w:val="24"/>
        </w:rPr>
      </w:pPr>
    </w:p>
    <w:p w14:paraId="7A3AFBC8" w14:textId="79048CB1" w:rsidR="00BC5B03" w:rsidRPr="00BD73B2" w:rsidRDefault="00BC5B03"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Provide random selection of employees in accordance with the applicable Regulations and the specific needs of the </w:t>
      </w:r>
      <w:r w:rsidR="00B53E90" w:rsidRPr="00BD73B2">
        <w:rPr>
          <w:rFonts w:ascii="Times New Roman" w:eastAsia="Times New Roman" w:hAnsi="Times New Roman" w:cs="Times New Roman"/>
          <w:color w:val="000000"/>
          <w:sz w:val="20"/>
          <w:szCs w:val="24"/>
        </w:rPr>
        <w:t>UGU</w:t>
      </w:r>
      <w:r w:rsidRPr="00BD73B2">
        <w:rPr>
          <w:rFonts w:ascii="Times New Roman" w:eastAsia="Times New Roman" w:hAnsi="Times New Roman" w:cs="Times New Roman"/>
          <w:color w:val="000000"/>
          <w:sz w:val="20"/>
          <w:szCs w:val="24"/>
        </w:rPr>
        <w:t xml:space="preserve"> whose personnel are to be tested.  Each participating </w:t>
      </w:r>
      <w:r w:rsidR="00B53E90" w:rsidRPr="00BD73B2">
        <w:rPr>
          <w:rFonts w:ascii="Times New Roman" w:eastAsia="Times New Roman" w:hAnsi="Times New Roman" w:cs="Times New Roman"/>
          <w:color w:val="000000"/>
          <w:sz w:val="20"/>
          <w:szCs w:val="24"/>
        </w:rPr>
        <w:t>UGU</w:t>
      </w:r>
      <w:r w:rsidRPr="00BD73B2">
        <w:rPr>
          <w:rFonts w:ascii="Times New Roman" w:eastAsia="Times New Roman" w:hAnsi="Times New Roman" w:cs="Times New Roman"/>
          <w:color w:val="000000"/>
          <w:sz w:val="20"/>
          <w:szCs w:val="24"/>
        </w:rPr>
        <w:t xml:space="preserve"> may request that their employees/clients constitute a separate pool or that their employees be incorporated into a larger consortium pool.  All selection and testing for any pool must be performed under federal and/or state agency regulations/policies. </w:t>
      </w:r>
      <w:r w:rsidR="0016766F">
        <w:rPr>
          <w:rFonts w:ascii="Times New Roman" w:eastAsia="Times New Roman" w:hAnsi="Times New Roman" w:cs="Times New Roman"/>
          <w:color w:val="000000"/>
          <w:sz w:val="20"/>
          <w:szCs w:val="24"/>
        </w:rPr>
        <w:t>Contractor</w:t>
      </w:r>
      <w:r w:rsidRPr="00BD73B2">
        <w:rPr>
          <w:rFonts w:ascii="Times New Roman" w:eastAsia="Times New Roman" w:hAnsi="Times New Roman" w:cs="Times New Roman"/>
          <w:color w:val="000000"/>
          <w:sz w:val="20"/>
          <w:szCs w:val="24"/>
        </w:rPr>
        <w:t xml:space="preserve"> shall provide status reports showing total consortium compliance with minimum testing requirements to the consortium participants.</w:t>
      </w:r>
    </w:p>
    <w:p w14:paraId="43DA0F22" w14:textId="77777777" w:rsidR="009550F8" w:rsidRPr="003F269A" w:rsidRDefault="009550F8" w:rsidP="00BD73B2">
      <w:pPr>
        <w:tabs>
          <w:tab w:val="left" w:pos="-1440"/>
        </w:tabs>
        <w:spacing w:after="0" w:line="240" w:lineRule="auto"/>
        <w:ind w:left="720" w:firstLine="1440"/>
        <w:jc w:val="both"/>
        <w:rPr>
          <w:rFonts w:ascii="Times New Roman" w:eastAsia="Times New Roman" w:hAnsi="Times New Roman" w:cs="Times New Roman"/>
          <w:color w:val="000000"/>
          <w:sz w:val="20"/>
          <w:szCs w:val="24"/>
        </w:rPr>
      </w:pPr>
    </w:p>
    <w:p w14:paraId="1F835F59" w14:textId="77777777" w:rsidR="009550F8" w:rsidRPr="00BD73B2" w:rsidRDefault="009550F8"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Establish procedures to be followed in notifying the </w:t>
      </w:r>
      <w:r w:rsidR="001407B8" w:rsidRPr="00BD73B2">
        <w:rPr>
          <w:rFonts w:ascii="Times New Roman" w:eastAsia="Times New Roman" w:hAnsi="Times New Roman" w:cs="Times New Roman"/>
          <w:color w:val="000000"/>
          <w:sz w:val="20"/>
          <w:szCs w:val="24"/>
        </w:rPr>
        <w:t>UGUs</w:t>
      </w:r>
      <w:r w:rsidRPr="00BD73B2">
        <w:rPr>
          <w:rFonts w:ascii="Times New Roman" w:eastAsia="Times New Roman" w:hAnsi="Times New Roman" w:cs="Times New Roman"/>
          <w:color w:val="000000"/>
          <w:sz w:val="20"/>
          <w:szCs w:val="24"/>
        </w:rPr>
        <w:t xml:space="preserve"> of the employees selected in the random process and the tests to be performed.  These procedures will be adapted to meet the specific needs of the individual </w:t>
      </w:r>
      <w:r w:rsidR="001407B8" w:rsidRPr="00BD73B2">
        <w:rPr>
          <w:rFonts w:ascii="Times New Roman" w:eastAsia="Times New Roman" w:hAnsi="Times New Roman" w:cs="Times New Roman"/>
          <w:color w:val="000000"/>
          <w:sz w:val="20"/>
          <w:szCs w:val="24"/>
        </w:rPr>
        <w:t>UGUs</w:t>
      </w:r>
      <w:r w:rsidRPr="00BD73B2">
        <w:rPr>
          <w:rFonts w:ascii="Times New Roman" w:eastAsia="Times New Roman" w:hAnsi="Times New Roman" w:cs="Times New Roman"/>
          <w:color w:val="000000"/>
          <w:sz w:val="20"/>
          <w:szCs w:val="24"/>
        </w:rPr>
        <w:t>.</w:t>
      </w:r>
    </w:p>
    <w:p w14:paraId="0DEDA490" w14:textId="77777777" w:rsidR="009550F8" w:rsidRPr="003F269A" w:rsidRDefault="009550F8" w:rsidP="00417277">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70CEE9DF" w14:textId="77777777" w:rsidR="00417277" w:rsidRPr="00BD73B2" w:rsidRDefault="009550F8"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Provide a billing method acceptable to individual </w:t>
      </w:r>
      <w:r w:rsidR="001407B8" w:rsidRPr="00BD73B2">
        <w:rPr>
          <w:rFonts w:ascii="Times New Roman" w:eastAsia="Times New Roman" w:hAnsi="Times New Roman" w:cs="Times New Roman"/>
          <w:color w:val="000000"/>
          <w:sz w:val="20"/>
          <w:szCs w:val="24"/>
        </w:rPr>
        <w:t>UGUs</w:t>
      </w:r>
      <w:r w:rsidRPr="00BD73B2">
        <w:rPr>
          <w:rFonts w:ascii="Times New Roman" w:eastAsia="Times New Roman" w:hAnsi="Times New Roman" w:cs="Times New Roman"/>
          <w:color w:val="000000"/>
          <w:sz w:val="20"/>
          <w:szCs w:val="24"/>
        </w:rPr>
        <w:t xml:space="preserve"> that will meet their specific needs.  The process may include billing separate cost centers or agency locations within the State.  Submit monthly invoices reflecting fees for drug and alcohol tests, MRO services, and any other services provided that are specified in the contract.  </w:t>
      </w:r>
      <w:r w:rsidR="00BC5B03" w:rsidRPr="00BD73B2">
        <w:rPr>
          <w:rFonts w:ascii="Times New Roman" w:eastAsia="Times New Roman" w:hAnsi="Times New Roman" w:cs="Times New Roman"/>
          <w:color w:val="000000"/>
          <w:sz w:val="20"/>
          <w:szCs w:val="24"/>
        </w:rPr>
        <w:t>The invoice must specify the agency location, testing date, social security number/employee number, Custody and Control specimen identification number, type of test given, and/or service provided.  The donor’s name must appear on the invoice. The test result shall not appear on the invoice.  The invoices must reflect services provided for the month being billed.</w:t>
      </w:r>
    </w:p>
    <w:p w14:paraId="4CEF0DBE" w14:textId="77777777" w:rsidR="00417277" w:rsidRDefault="00417277" w:rsidP="00BD73B2">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09EF0413" w14:textId="6A491C42" w:rsidR="00417277" w:rsidRPr="00BD73B2" w:rsidRDefault="00417277"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Provide a variety of payment methods including credit card</w:t>
      </w:r>
      <w:r w:rsidR="00400BB1">
        <w:rPr>
          <w:rFonts w:ascii="Times New Roman" w:eastAsia="Times New Roman" w:hAnsi="Times New Roman" w:cs="Times New Roman"/>
          <w:color w:val="000000"/>
          <w:sz w:val="20"/>
          <w:szCs w:val="24"/>
        </w:rPr>
        <w:t xml:space="preserve"> </w:t>
      </w:r>
      <w:r w:rsidRPr="00BD73B2">
        <w:rPr>
          <w:rFonts w:ascii="Times New Roman" w:eastAsia="Times New Roman" w:hAnsi="Times New Roman" w:cs="Times New Roman"/>
          <w:color w:val="000000"/>
          <w:sz w:val="20"/>
          <w:szCs w:val="24"/>
        </w:rPr>
        <w:t xml:space="preserve">or debit card for </w:t>
      </w:r>
      <w:r w:rsidR="00BD73B2">
        <w:rPr>
          <w:rFonts w:ascii="Times New Roman" w:eastAsia="Times New Roman" w:hAnsi="Times New Roman" w:cs="Times New Roman"/>
          <w:color w:val="000000"/>
          <w:sz w:val="20"/>
          <w:szCs w:val="24"/>
        </w:rPr>
        <w:t>instances where the employee or student is directly responsible for the fees.</w:t>
      </w:r>
    </w:p>
    <w:p w14:paraId="317BFC68" w14:textId="77777777" w:rsidR="009550F8" w:rsidRPr="003F269A" w:rsidRDefault="009550F8" w:rsidP="00417277">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7C8F01C3" w14:textId="26B5E9FF" w:rsidR="009550F8" w:rsidRPr="00BD73B2" w:rsidRDefault="009550F8"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Assign a specific and knowledgeable customer service representative to manage each </w:t>
      </w:r>
      <w:r w:rsidR="001407B8" w:rsidRPr="00BD73B2">
        <w:rPr>
          <w:rFonts w:ascii="Times New Roman" w:eastAsia="Times New Roman" w:hAnsi="Times New Roman" w:cs="Times New Roman"/>
          <w:color w:val="000000"/>
          <w:sz w:val="20"/>
          <w:szCs w:val="24"/>
        </w:rPr>
        <w:t>UGU</w:t>
      </w:r>
      <w:r w:rsidRPr="00BD73B2">
        <w:rPr>
          <w:rFonts w:ascii="Times New Roman" w:eastAsia="Times New Roman" w:hAnsi="Times New Roman" w:cs="Times New Roman"/>
          <w:color w:val="000000"/>
          <w:sz w:val="20"/>
          <w:szCs w:val="24"/>
        </w:rPr>
        <w:t>'s account</w:t>
      </w:r>
      <w:r w:rsidR="00417277" w:rsidRPr="00BD73B2">
        <w:rPr>
          <w:rFonts w:ascii="Times New Roman" w:eastAsia="Times New Roman" w:hAnsi="Times New Roman" w:cs="Times New Roman"/>
          <w:color w:val="000000"/>
          <w:sz w:val="20"/>
          <w:szCs w:val="24"/>
        </w:rPr>
        <w:t xml:space="preserve"> and provide rapid response to questions/concerns</w:t>
      </w:r>
      <w:r w:rsidRPr="00BD73B2">
        <w:rPr>
          <w:rFonts w:ascii="Times New Roman" w:eastAsia="Times New Roman" w:hAnsi="Times New Roman" w:cs="Times New Roman"/>
          <w:color w:val="000000"/>
          <w:sz w:val="20"/>
          <w:szCs w:val="24"/>
        </w:rPr>
        <w:t xml:space="preserve">.  This representative must manage the account including scheduling of testing and training, billing questions, resolving service questions or problems from any source, and must act as liaison between the </w:t>
      </w:r>
      <w:r w:rsidR="00B53E90" w:rsidRPr="00BD73B2">
        <w:rPr>
          <w:rFonts w:ascii="Times New Roman" w:eastAsia="Times New Roman" w:hAnsi="Times New Roman" w:cs="Times New Roman"/>
          <w:color w:val="000000"/>
          <w:sz w:val="20"/>
          <w:szCs w:val="24"/>
        </w:rPr>
        <w:t>UGU</w:t>
      </w:r>
      <w:r w:rsidRPr="00BD73B2">
        <w:rPr>
          <w:rFonts w:ascii="Times New Roman" w:eastAsia="Times New Roman" w:hAnsi="Times New Roman" w:cs="Times New Roman"/>
          <w:color w:val="000000"/>
          <w:sz w:val="20"/>
          <w:szCs w:val="24"/>
        </w:rPr>
        <w:t xml:space="preserve"> and any provider or sub-</w:t>
      </w:r>
      <w:r w:rsidR="0016766F">
        <w:rPr>
          <w:rFonts w:ascii="Times New Roman" w:eastAsia="Times New Roman" w:hAnsi="Times New Roman" w:cs="Times New Roman"/>
          <w:color w:val="000000"/>
          <w:sz w:val="20"/>
          <w:szCs w:val="24"/>
        </w:rPr>
        <w:t>Contractor</w:t>
      </w:r>
      <w:r w:rsidRPr="00BD73B2">
        <w:rPr>
          <w:rFonts w:ascii="Times New Roman" w:eastAsia="Times New Roman" w:hAnsi="Times New Roman" w:cs="Times New Roman"/>
          <w:color w:val="000000"/>
          <w:sz w:val="20"/>
          <w:szCs w:val="24"/>
        </w:rPr>
        <w:t xml:space="preserve"> or among consortium members should any dispute occur.</w:t>
      </w:r>
    </w:p>
    <w:p w14:paraId="154389D5" w14:textId="77777777" w:rsidR="00417277" w:rsidRDefault="00417277" w:rsidP="00BD73B2">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5B0B6ABF" w14:textId="17471921" w:rsidR="00417277" w:rsidRPr="00BD73B2" w:rsidRDefault="00417277"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BD73B2">
        <w:rPr>
          <w:rFonts w:ascii="Times New Roman" w:eastAsia="Times New Roman" w:hAnsi="Times New Roman" w:cs="Times New Roman"/>
          <w:color w:val="000000"/>
          <w:sz w:val="20"/>
          <w:szCs w:val="24"/>
        </w:rPr>
        <w:t xml:space="preserve"> must provide a toll-free number for both the UGUs and any staff/students undergoing testing.</w:t>
      </w:r>
    </w:p>
    <w:p w14:paraId="600B0E55" w14:textId="77777777" w:rsidR="009550F8" w:rsidRPr="003F269A" w:rsidRDefault="009550F8" w:rsidP="00BD73B2">
      <w:pPr>
        <w:tabs>
          <w:tab w:val="left" w:pos="-1440"/>
          <w:tab w:val="left" w:pos="720"/>
        </w:tabs>
        <w:spacing w:after="0" w:line="240" w:lineRule="auto"/>
        <w:ind w:left="720" w:firstLine="1440"/>
        <w:jc w:val="both"/>
        <w:rPr>
          <w:rFonts w:ascii="Times New Roman" w:eastAsia="Times New Roman" w:hAnsi="Times New Roman" w:cs="Times New Roman"/>
          <w:color w:val="000000"/>
          <w:sz w:val="20"/>
          <w:szCs w:val="24"/>
        </w:rPr>
      </w:pPr>
    </w:p>
    <w:p w14:paraId="2331B0C4" w14:textId="75A8A9E5" w:rsidR="009550F8" w:rsidRPr="00BD73B2" w:rsidRDefault="00B53E90"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E</w:t>
      </w:r>
      <w:r w:rsidR="009550F8" w:rsidRPr="00BD73B2">
        <w:rPr>
          <w:rFonts w:ascii="Times New Roman" w:eastAsia="Times New Roman" w:hAnsi="Times New Roman" w:cs="Times New Roman"/>
          <w:color w:val="000000"/>
          <w:sz w:val="20"/>
          <w:szCs w:val="24"/>
        </w:rPr>
        <w:t>nsure that they or their sub-</w:t>
      </w:r>
      <w:r w:rsidR="0016766F">
        <w:rPr>
          <w:rFonts w:ascii="Times New Roman" w:eastAsia="Times New Roman" w:hAnsi="Times New Roman" w:cs="Times New Roman"/>
          <w:color w:val="000000"/>
          <w:sz w:val="20"/>
          <w:szCs w:val="24"/>
        </w:rPr>
        <w:t>Contractor</w:t>
      </w:r>
      <w:r w:rsidR="009550F8" w:rsidRPr="00BD73B2">
        <w:rPr>
          <w:rFonts w:ascii="Times New Roman" w:eastAsia="Times New Roman" w:hAnsi="Times New Roman" w:cs="Times New Roman"/>
          <w:color w:val="000000"/>
          <w:sz w:val="20"/>
          <w:szCs w:val="24"/>
        </w:rPr>
        <w:t xml:space="preserve">s meet all certification requirements under the regulations.  The </w:t>
      </w:r>
      <w:r w:rsidR="0016766F">
        <w:rPr>
          <w:rFonts w:ascii="Times New Roman" w:eastAsia="Times New Roman" w:hAnsi="Times New Roman" w:cs="Times New Roman"/>
          <w:color w:val="000000"/>
          <w:sz w:val="20"/>
          <w:szCs w:val="24"/>
        </w:rPr>
        <w:t>Contractor</w:t>
      </w:r>
      <w:r w:rsidR="009550F8" w:rsidRPr="00BD73B2">
        <w:rPr>
          <w:rFonts w:ascii="Times New Roman" w:eastAsia="Times New Roman" w:hAnsi="Times New Roman" w:cs="Times New Roman"/>
          <w:color w:val="000000"/>
          <w:sz w:val="20"/>
          <w:szCs w:val="24"/>
        </w:rPr>
        <w:t xml:space="preserve"> will provide evidence of this certification and/or training upon request.</w:t>
      </w:r>
    </w:p>
    <w:p w14:paraId="44571988" w14:textId="77777777" w:rsidR="003F269A" w:rsidRDefault="003F269A" w:rsidP="00417277">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5C7B5770" w14:textId="77703D46" w:rsidR="003F269A" w:rsidRPr="00BD73B2" w:rsidRDefault="00B53E90" w:rsidP="009C261E">
      <w:pPr>
        <w:pStyle w:val="ListParagraph"/>
        <w:numPr>
          <w:ilvl w:val="0"/>
          <w:numId w:val="38"/>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A</w:t>
      </w:r>
      <w:r w:rsidR="003F269A" w:rsidRPr="00BD73B2">
        <w:rPr>
          <w:rFonts w:ascii="Times New Roman" w:eastAsia="Times New Roman" w:hAnsi="Times New Roman" w:cs="Times New Roman"/>
          <w:color w:val="000000"/>
          <w:sz w:val="20"/>
          <w:szCs w:val="24"/>
        </w:rPr>
        <w:t xml:space="preserve">ssist the </w:t>
      </w:r>
      <w:r w:rsidR="001407B8" w:rsidRPr="00BD73B2">
        <w:rPr>
          <w:rFonts w:ascii="Times New Roman" w:eastAsia="Times New Roman" w:hAnsi="Times New Roman" w:cs="Times New Roman"/>
          <w:color w:val="000000"/>
          <w:sz w:val="20"/>
          <w:szCs w:val="24"/>
        </w:rPr>
        <w:t>UGU</w:t>
      </w:r>
      <w:r w:rsidR="003F269A" w:rsidRPr="00BD73B2">
        <w:rPr>
          <w:rFonts w:ascii="Times New Roman" w:eastAsia="Times New Roman" w:hAnsi="Times New Roman" w:cs="Times New Roman"/>
          <w:color w:val="000000"/>
          <w:sz w:val="20"/>
          <w:szCs w:val="24"/>
        </w:rPr>
        <w:t xml:space="preserve"> in identifying DOT-qualified </w:t>
      </w:r>
      <w:proofErr w:type="gramStart"/>
      <w:r w:rsidR="003F269A" w:rsidRPr="00BD73B2">
        <w:rPr>
          <w:rFonts w:ascii="Times New Roman" w:eastAsia="Times New Roman" w:hAnsi="Times New Roman" w:cs="Times New Roman"/>
          <w:color w:val="000000"/>
          <w:sz w:val="20"/>
          <w:szCs w:val="24"/>
        </w:rPr>
        <w:t>SAP’s</w:t>
      </w:r>
      <w:proofErr w:type="gramEnd"/>
      <w:r w:rsidR="003F269A" w:rsidRPr="00BD73B2">
        <w:rPr>
          <w:rFonts w:ascii="Times New Roman" w:eastAsia="Times New Roman" w:hAnsi="Times New Roman" w:cs="Times New Roman"/>
          <w:color w:val="000000"/>
          <w:sz w:val="20"/>
          <w:szCs w:val="24"/>
        </w:rPr>
        <w:t xml:space="preserve"> within 30 miles of their location.</w:t>
      </w:r>
    </w:p>
    <w:p w14:paraId="02D64626" w14:textId="77777777" w:rsidR="009550F8" w:rsidRPr="00D67772" w:rsidRDefault="009550F8" w:rsidP="00417277">
      <w:pPr>
        <w:tabs>
          <w:tab w:val="left" w:pos="-1440"/>
        </w:tabs>
        <w:spacing w:after="0" w:line="240" w:lineRule="auto"/>
        <w:jc w:val="both"/>
        <w:rPr>
          <w:rFonts w:ascii="Times New Roman" w:eastAsia="Times New Roman" w:hAnsi="Times New Roman" w:cs="Times New Roman"/>
          <w:color w:val="000000"/>
          <w:sz w:val="24"/>
          <w:szCs w:val="24"/>
          <w:highlight w:val="yellow"/>
        </w:rPr>
      </w:pPr>
    </w:p>
    <w:p w14:paraId="714DC6D7" w14:textId="77777777" w:rsidR="009550F8" w:rsidRPr="003F269A" w:rsidRDefault="009550F8" w:rsidP="00A86C77">
      <w:pPr>
        <w:keepNext/>
        <w:numPr>
          <w:ilvl w:val="0"/>
          <w:numId w:val="2"/>
        </w:numPr>
        <w:tabs>
          <w:tab w:val="left" w:pos="-1620"/>
          <w:tab w:val="left" w:pos="90"/>
          <w:tab w:val="left" w:pos="1260"/>
          <w:tab w:val="left" w:pos="1584"/>
          <w:tab w:val="left" w:pos="2160"/>
          <w:tab w:val="left" w:pos="3780"/>
          <w:tab w:val="left" w:pos="5040"/>
          <w:tab w:val="left" w:pos="5580"/>
        </w:tabs>
        <w:spacing w:after="0" w:line="240" w:lineRule="auto"/>
        <w:ind w:right="7"/>
        <w:jc w:val="both"/>
        <w:outlineLvl w:val="0"/>
        <w:rPr>
          <w:rFonts w:ascii="Times New Roman" w:eastAsia="Times New Roman" w:hAnsi="Times New Roman" w:cs="Times New Roman"/>
          <w:b/>
          <w:color w:val="000000"/>
          <w:sz w:val="24"/>
          <w:szCs w:val="20"/>
        </w:rPr>
      </w:pPr>
      <w:r w:rsidRPr="003F269A">
        <w:rPr>
          <w:rFonts w:ascii="Times New Roman" w:eastAsia="Times New Roman" w:hAnsi="Times New Roman" w:cs="Times New Roman"/>
          <w:b/>
          <w:color w:val="000000"/>
          <w:sz w:val="24"/>
          <w:szCs w:val="20"/>
        </w:rPr>
        <w:t>SPECIMEN COLLECTION SERVICES</w:t>
      </w:r>
    </w:p>
    <w:p w14:paraId="4FD2184C" w14:textId="77777777" w:rsidR="009550F8" w:rsidRDefault="009550F8" w:rsidP="009550F8">
      <w:pPr>
        <w:tabs>
          <w:tab w:val="left" w:pos="-2160"/>
        </w:tabs>
        <w:spacing w:after="0" w:line="240" w:lineRule="auto"/>
        <w:ind w:left="360"/>
        <w:jc w:val="both"/>
        <w:rPr>
          <w:rFonts w:ascii="Times New Roman" w:eastAsia="Times New Roman" w:hAnsi="Times New Roman" w:cs="Times New Roman"/>
          <w:color w:val="000000"/>
          <w:sz w:val="20"/>
          <w:szCs w:val="24"/>
        </w:rPr>
      </w:pPr>
      <w:r w:rsidRPr="003F269A">
        <w:rPr>
          <w:rFonts w:ascii="Times New Roman" w:eastAsia="Times New Roman" w:hAnsi="Times New Roman" w:cs="Times New Roman"/>
          <w:color w:val="000000"/>
          <w:sz w:val="20"/>
          <w:szCs w:val="24"/>
        </w:rPr>
        <w:t xml:space="preserve">The method for collection and analyzing urine samples for all covered employees must meet the requirements specified in 49 CFR Part 40.  All personnel performing collection services, for </w:t>
      </w:r>
      <w:r w:rsidRPr="003F269A">
        <w:rPr>
          <w:rFonts w:ascii="Times New Roman" w:eastAsia="Times New Roman" w:hAnsi="Times New Roman" w:cs="Times New Roman"/>
          <w:b/>
          <w:color w:val="000000"/>
          <w:sz w:val="20"/>
          <w:szCs w:val="24"/>
        </w:rPr>
        <w:t>any</w:t>
      </w:r>
      <w:r w:rsidRPr="003F269A">
        <w:rPr>
          <w:rFonts w:ascii="Times New Roman" w:eastAsia="Times New Roman" w:hAnsi="Times New Roman" w:cs="Times New Roman"/>
          <w:color w:val="000000"/>
          <w:sz w:val="20"/>
          <w:szCs w:val="24"/>
        </w:rPr>
        <w:t xml:space="preserve"> collection, must be appropriately trained, certified, and meet all criteria set forth in the Regulations.</w:t>
      </w:r>
    </w:p>
    <w:p w14:paraId="49FB05A2" w14:textId="77777777" w:rsidR="00027E47" w:rsidRDefault="00027E47" w:rsidP="009550F8">
      <w:pPr>
        <w:tabs>
          <w:tab w:val="left" w:pos="-2160"/>
        </w:tabs>
        <w:spacing w:after="0" w:line="240" w:lineRule="auto"/>
        <w:ind w:left="360"/>
        <w:jc w:val="both"/>
        <w:rPr>
          <w:rFonts w:ascii="Times New Roman" w:eastAsia="Times New Roman" w:hAnsi="Times New Roman" w:cs="Times New Roman"/>
          <w:color w:val="000000"/>
          <w:sz w:val="20"/>
          <w:szCs w:val="24"/>
        </w:rPr>
      </w:pPr>
    </w:p>
    <w:p w14:paraId="3E13F284" w14:textId="77777777" w:rsidR="009550F8" w:rsidRPr="003F269A" w:rsidRDefault="009550F8" w:rsidP="009550F8">
      <w:pPr>
        <w:tabs>
          <w:tab w:val="left" w:pos="-2160"/>
        </w:tabs>
        <w:spacing w:after="0" w:line="240" w:lineRule="auto"/>
        <w:ind w:left="360"/>
        <w:jc w:val="both"/>
        <w:rPr>
          <w:rFonts w:ascii="Times New Roman" w:eastAsia="Times New Roman" w:hAnsi="Times New Roman" w:cs="Times New Roman"/>
          <w:color w:val="000000"/>
          <w:sz w:val="20"/>
          <w:szCs w:val="24"/>
        </w:rPr>
      </w:pPr>
    </w:p>
    <w:p w14:paraId="1E4B838D" w14:textId="2C812262" w:rsidR="009550F8" w:rsidRPr="00B42B5D" w:rsidRDefault="009550F8" w:rsidP="009C261E">
      <w:pPr>
        <w:numPr>
          <w:ilvl w:val="0"/>
          <w:numId w:val="39"/>
        </w:numPr>
        <w:tabs>
          <w:tab w:val="left" w:pos="-2160"/>
          <w:tab w:val="left" w:pos="-1980"/>
        </w:tabs>
        <w:spacing w:after="0" w:line="240" w:lineRule="auto"/>
        <w:jc w:val="both"/>
        <w:rPr>
          <w:rFonts w:ascii="Times New Roman" w:eastAsia="Times New Roman" w:hAnsi="Times New Roman" w:cs="Times New Roman"/>
          <w:b/>
          <w:bCs/>
          <w:color w:val="000000"/>
          <w:sz w:val="20"/>
          <w:szCs w:val="24"/>
        </w:rPr>
      </w:pPr>
      <w:r w:rsidRPr="00B42B5D">
        <w:rPr>
          <w:rFonts w:ascii="Times New Roman" w:eastAsia="Times New Roman" w:hAnsi="Times New Roman" w:cs="Times New Roman"/>
          <w:color w:val="000000"/>
          <w:sz w:val="20"/>
          <w:szCs w:val="24"/>
        </w:rPr>
        <w:t xml:space="preserve">The </w:t>
      </w:r>
      <w:r w:rsidR="0016766F" w:rsidRPr="00B42B5D">
        <w:rPr>
          <w:rFonts w:ascii="Times New Roman" w:eastAsia="Times New Roman" w:hAnsi="Times New Roman" w:cs="Times New Roman"/>
          <w:color w:val="000000"/>
          <w:sz w:val="20"/>
          <w:szCs w:val="24"/>
        </w:rPr>
        <w:t>Contractor</w:t>
      </w:r>
      <w:r w:rsidR="00B53E90" w:rsidRPr="00B42B5D">
        <w:rPr>
          <w:rFonts w:ascii="Times New Roman" w:eastAsia="Times New Roman" w:hAnsi="Times New Roman" w:cs="Times New Roman"/>
          <w:color w:val="000000"/>
          <w:sz w:val="20"/>
          <w:szCs w:val="24"/>
        </w:rPr>
        <w:t xml:space="preserve"> </w:t>
      </w:r>
      <w:r w:rsidRPr="00B42B5D">
        <w:rPr>
          <w:rFonts w:ascii="Times New Roman" w:eastAsia="Times New Roman" w:hAnsi="Times New Roman" w:cs="Times New Roman"/>
          <w:color w:val="000000"/>
          <w:sz w:val="20"/>
          <w:szCs w:val="24"/>
        </w:rPr>
        <w:t xml:space="preserve">shall provide collection sites for </w:t>
      </w:r>
      <w:r w:rsidR="00B53E90" w:rsidRPr="00B42B5D">
        <w:rPr>
          <w:rFonts w:ascii="Times New Roman" w:eastAsia="Times New Roman" w:hAnsi="Times New Roman" w:cs="Times New Roman"/>
          <w:color w:val="000000"/>
          <w:sz w:val="20"/>
          <w:szCs w:val="24"/>
        </w:rPr>
        <w:t xml:space="preserve">the following types of </w:t>
      </w:r>
      <w:r w:rsidR="00FC2906" w:rsidRPr="00B42B5D">
        <w:rPr>
          <w:rFonts w:ascii="Times New Roman" w:eastAsia="Times New Roman" w:hAnsi="Times New Roman" w:cs="Times New Roman"/>
          <w:color w:val="000000"/>
          <w:sz w:val="20"/>
          <w:szCs w:val="24"/>
        </w:rPr>
        <w:t xml:space="preserve">testing:  </w:t>
      </w:r>
      <w:r w:rsidRPr="00B42B5D">
        <w:rPr>
          <w:rFonts w:ascii="Times New Roman" w:eastAsia="Times New Roman" w:hAnsi="Times New Roman" w:cs="Times New Roman"/>
          <w:color w:val="000000"/>
          <w:sz w:val="20"/>
          <w:szCs w:val="24"/>
        </w:rPr>
        <w:t xml:space="preserve">pre-employment, random, reasonable suspicion, post-accident, return to duty and follow-up testing.  Off-site collection sites must be mutually agreed upon by the </w:t>
      </w:r>
      <w:r w:rsidR="001407B8" w:rsidRPr="00B42B5D">
        <w:rPr>
          <w:rFonts w:ascii="Times New Roman" w:eastAsia="Times New Roman" w:hAnsi="Times New Roman" w:cs="Times New Roman"/>
          <w:color w:val="000000"/>
          <w:sz w:val="20"/>
          <w:szCs w:val="24"/>
        </w:rPr>
        <w:t>UGU</w:t>
      </w:r>
      <w:r w:rsidRPr="00B42B5D">
        <w:rPr>
          <w:rFonts w:ascii="Times New Roman" w:eastAsia="Times New Roman" w:hAnsi="Times New Roman" w:cs="Times New Roman"/>
          <w:color w:val="000000"/>
          <w:sz w:val="20"/>
          <w:szCs w:val="24"/>
        </w:rPr>
        <w:t xml:space="preserve"> and the </w:t>
      </w:r>
      <w:r w:rsidR="0016766F" w:rsidRPr="00B42B5D">
        <w:rPr>
          <w:rFonts w:ascii="Times New Roman" w:eastAsia="Times New Roman" w:hAnsi="Times New Roman" w:cs="Times New Roman"/>
          <w:color w:val="000000"/>
          <w:sz w:val="20"/>
          <w:szCs w:val="24"/>
        </w:rPr>
        <w:t>Contractor</w:t>
      </w:r>
      <w:r w:rsidRPr="00B42B5D">
        <w:rPr>
          <w:rFonts w:ascii="Times New Roman" w:eastAsia="Times New Roman" w:hAnsi="Times New Roman" w:cs="Times New Roman"/>
          <w:color w:val="000000"/>
          <w:sz w:val="20"/>
          <w:szCs w:val="24"/>
        </w:rPr>
        <w:t xml:space="preserve"> before the collection site can become a permanent collection site for the contract period.</w:t>
      </w:r>
      <w:r w:rsidR="00027E47" w:rsidRPr="00B42B5D">
        <w:rPr>
          <w:rFonts w:ascii="Times New Roman" w:eastAsia="Times New Roman" w:hAnsi="Times New Roman" w:cs="Times New Roman"/>
          <w:color w:val="000000"/>
          <w:sz w:val="20"/>
          <w:szCs w:val="24"/>
        </w:rPr>
        <w:t xml:space="preserve"> Off-site collectors for DOT testing must be USDOT certified.</w:t>
      </w:r>
      <w:r w:rsidR="00AF35D0" w:rsidRPr="00B42B5D">
        <w:rPr>
          <w:rFonts w:ascii="Times New Roman" w:hAnsi="Times New Roman"/>
          <w:sz w:val="20"/>
          <w:szCs w:val="24"/>
        </w:rPr>
        <w:t xml:space="preserve"> </w:t>
      </w:r>
      <w:r w:rsidRPr="00B42B5D">
        <w:rPr>
          <w:rFonts w:ascii="Times New Roman" w:eastAsia="Times New Roman" w:hAnsi="Times New Roman" w:cs="Times New Roman"/>
          <w:color w:val="000000"/>
          <w:sz w:val="20"/>
          <w:szCs w:val="24"/>
        </w:rPr>
        <w:t xml:space="preserve">On-site collections for Random Testing are required at a minimum for SCDOT and must be conducted in each of the SCDOT's county maintenance facilities. </w:t>
      </w:r>
      <w:r w:rsidR="00027E47" w:rsidRPr="00B42B5D">
        <w:rPr>
          <w:rFonts w:ascii="Times New Roman" w:eastAsia="Times New Roman" w:hAnsi="Times New Roman" w:cs="Times New Roman"/>
          <w:color w:val="000000"/>
          <w:sz w:val="20"/>
          <w:szCs w:val="24"/>
        </w:rPr>
        <w:t xml:space="preserve">Other </w:t>
      </w:r>
      <w:r w:rsidR="001407B8" w:rsidRPr="00B42B5D">
        <w:rPr>
          <w:rFonts w:ascii="Times New Roman" w:eastAsia="Times New Roman" w:hAnsi="Times New Roman" w:cs="Times New Roman"/>
          <w:color w:val="000000"/>
          <w:sz w:val="20"/>
          <w:szCs w:val="24"/>
        </w:rPr>
        <w:t>UGUs</w:t>
      </w:r>
      <w:r w:rsidR="00027E47" w:rsidRPr="00B42B5D">
        <w:rPr>
          <w:rFonts w:ascii="Times New Roman" w:eastAsia="Times New Roman" w:hAnsi="Times New Roman" w:cs="Times New Roman"/>
          <w:color w:val="000000"/>
          <w:sz w:val="20"/>
          <w:szCs w:val="24"/>
        </w:rPr>
        <w:t xml:space="preserve"> may request on-site collections.</w:t>
      </w:r>
      <w:r w:rsidRPr="00B42B5D">
        <w:rPr>
          <w:rFonts w:ascii="Times New Roman" w:eastAsia="Times New Roman" w:hAnsi="Times New Roman" w:cs="Times New Roman"/>
          <w:color w:val="000000"/>
          <w:sz w:val="20"/>
          <w:szCs w:val="24"/>
        </w:rPr>
        <w:t xml:space="preserve"> The requesting </w:t>
      </w:r>
      <w:r w:rsidR="00B53E90" w:rsidRPr="00B42B5D">
        <w:rPr>
          <w:rFonts w:ascii="Times New Roman" w:eastAsia="Times New Roman" w:hAnsi="Times New Roman" w:cs="Times New Roman"/>
          <w:color w:val="000000"/>
          <w:sz w:val="20"/>
          <w:szCs w:val="24"/>
        </w:rPr>
        <w:t>UGU</w:t>
      </w:r>
      <w:r w:rsidRPr="00B42B5D">
        <w:rPr>
          <w:rFonts w:ascii="Times New Roman" w:eastAsia="Times New Roman" w:hAnsi="Times New Roman" w:cs="Times New Roman"/>
          <w:color w:val="000000"/>
          <w:sz w:val="20"/>
          <w:szCs w:val="24"/>
        </w:rPr>
        <w:t xml:space="preserve">'s facilities shall be available to the </w:t>
      </w:r>
      <w:r w:rsidR="0016766F" w:rsidRPr="00B42B5D">
        <w:rPr>
          <w:rFonts w:ascii="Times New Roman" w:eastAsia="Times New Roman" w:hAnsi="Times New Roman" w:cs="Times New Roman"/>
          <w:color w:val="000000"/>
          <w:sz w:val="20"/>
          <w:szCs w:val="24"/>
        </w:rPr>
        <w:t>Contractor</w:t>
      </w:r>
      <w:r w:rsidRPr="00B42B5D">
        <w:rPr>
          <w:rFonts w:ascii="Times New Roman" w:eastAsia="Times New Roman" w:hAnsi="Times New Roman" w:cs="Times New Roman"/>
          <w:color w:val="000000"/>
          <w:sz w:val="20"/>
          <w:szCs w:val="24"/>
        </w:rPr>
        <w:t xml:space="preserve"> for on-site collections.</w:t>
      </w:r>
      <w:r w:rsidR="00B42B5D" w:rsidRPr="00B42B5D">
        <w:rPr>
          <w:rFonts w:ascii="Times New Roman" w:eastAsia="Times New Roman" w:hAnsi="Times New Roman" w:cs="Times New Roman"/>
          <w:color w:val="000000"/>
          <w:sz w:val="20"/>
          <w:szCs w:val="24"/>
        </w:rPr>
        <w:t xml:space="preserve"> </w:t>
      </w:r>
      <w:r w:rsidR="00B42B5D" w:rsidRPr="00B42B5D">
        <w:rPr>
          <w:rFonts w:ascii="Times New Roman" w:eastAsia="Times New Roman" w:hAnsi="Times New Roman" w:cs="Times New Roman"/>
          <w:b/>
          <w:bCs/>
          <w:color w:val="000000"/>
          <w:sz w:val="20"/>
          <w:szCs w:val="24"/>
        </w:rPr>
        <w:t xml:space="preserve">On-site collections will begin between the hours of 7:00 AM and 5:00 PM </w:t>
      </w:r>
      <w:r w:rsidR="004E1D11">
        <w:rPr>
          <w:rFonts w:ascii="Times New Roman" w:eastAsia="Times New Roman" w:hAnsi="Times New Roman" w:cs="Times New Roman"/>
          <w:b/>
          <w:bCs/>
          <w:color w:val="000000"/>
          <w:sz w:val="20"/>
          <w:szCs w:val="24"/>
        </w:rPr>
        <w:t xml:space="preserve">Eastern </w:t>
      </w:r>
      <w:r w:rsidR="00B42B5D" w:rsidRPr="00B42B5D">
        <w:rPr>
          <w:rFonts w:ascii="Times New Roman" w:eastAsia="Times New Roman" w:hAnsi="Times New Roman" w:cs="Times New Roman"/>
          <w:b/>
          <w:bCs/>
          <w:color w:val="000000"/>
          <w:sz w:val="20"/>
          <w:szCs w:val="24"/>
        </w:rPr>
        <w:t>at the UGUs designated facility. After hours testing charges will only apply if specimen collection begins before or after this period.</w:t>
      </w:r>
    </w:p>
    <w:p w14:paraId="52028AA5" w14:textId="77777777" w:rsidR="009550F8" w:rsidRPr="003F269A" w:rsidRDefault="009550F8" w:rsidP="009550F8">
      <w:pPr>
        <w:tabs>
          <w:tab w:val="left" w:pos="-2160"/>
          <w:tab w:val="left" w:pos="-1980"/>
        </w:tabs>
        <w:spacing w:after="0" w:line="240" w:lineRule="auto"/>
        <w:ind w:left="720"/>
        <w:jc w:val="both"/>
        <w:rPr>
          <w:rFonts w:ascii="Times New Roman" w:eastAsia="Times New Roman" w:hAnsi="Times New Roman" w:cs="Times New Roman"/>
          <w:color w:val="000000"/>
          <w:sz w:val="20"/>
          <w:szCs w:val="24"/>
        </w:rPr>
      </w:pPr>
    </w:p>
    <w:p w14:paraId="468DAE4A" w14:textId="22D9420D" w:rsidR="009550F8" w:rsidRPr="003F269A" w:rsidRDefault="009550F8" w:rsidP="009C261E">
      <w:pPr>
        <w:numPr>
          <w:ilvl w:val="0"/>
          <w:numId w:val="39"/>
        </w:numPr>
        <w:tabs>
          <w:tab w:val="left" w:pos="-2160"/>
          <w:tab w:val="left" w:pos="-1980"/>
        </w:tabs>
        <w:spacing w:after="0" w:line="240" w:lineRule="auto"/>
        <w:jc w:val="both"/>
        <w:rPr>
          <w:rFonts w:ascii="Times New Roman" w:eastAsia="Times New Roman" w:hAnsi="Times New Roman" w:cs="Times New Roman"/>
          <w:color w:val="000000"/>
          <w:sz w:val="20"/>
          <w:szCs w:val="24"/>
        </w:rPr>
      </w:pPr>
      <w:r w:rsidRPr="003F269A">
        <w:rPr>
          <w:rFonts w:ascii="Times New Roman" w:eastAsia="Times New Roman" w:hAnsi="Times New Roman" w:cs="Times New Roman"/>
          <w:color w:val="000000"/>
          <w:sz w:val="20"/>
          <w:szCs w:val="24"/>
        </w:rPr>
        <w:lastRenderedPageBreak/>
        <w:t xml:space="preserve">The </w:t>
      </w:r>
      <w:r w:rsidR="0016766F">
        <w:rPr>
          <w:rFonts w:ascii="Times New Roman" w:eastAsia="Times New Roman" w:hAnsi="Times New Roman" w:cs="Times New Roman"/>
          <w:color w:val="000000"/>
          <w:sz w:val="20"/>
          <w:szCs w:val="24"/>
        </w:rPr>
        <w:t>Contractor</w:t>
      </w:r>
      <w:r w:rsidRPr="003F269A">
        <w:rPr>
          <w:rFonts w:ascii="Times New Roman" w:eastAsia="Times New Roman" w:hAnsi="Times New Roman" w:cs="Times New Roman"/>
          <w:color w:val="000000"/>
          <w:sz w:val="20"/>
          <w:szCs w:val="24"/>
        </w:rPr>
        <w:t xml:space="preserve"> must provide legally correct custody</w:t>
      </w:r>
      <w:r w:rsidR="003F269A" w:rsidRPr="003F269A">
        <w:rPr>
          <w:rFonts w:ascii="Times New Roman" w:eastAsia="Times New Roman" w:hAnsi="Times New Roman" w:cs="Times New Roman"/>
          <w:color w:val="000000"/>
          <w:sz w:val="20"/>
          <w:szCs w:val="24"/>
        </w:rPr>
        <w:t xml:space="preserve"> and control</w:t>
      </w:r>
      <w:r w:rsidRPr="003F269A">
        <w:rPr>
          <w:rFonts w:ascii="Times New Roman" w:eastAsia="Times New Roman" w:hAnsi="Times New Roman" w:cs="Times New Roman"/>
          <w:color w:val="000000"/>
          <w:sz w:val="20"/>
          <w:szCs w:val="24"/>
        </w:rPr>
        <w:t xml:space="preserve"> forms and alcohol breath testing forms, both DOT and NON-DOT, and all other necessary forms.</w:t>
      </w:r>
    </w:p>
    <w:p w14:paraId="44641843" w14:textId="77777777" w:rsidR="009550F8" w:rsidRPr="003F269A" w:rsidRDefault="009550F8" w:rsidP="009550F8">
      <w:pPr>
        <w:tabs>
          <w:tab w:val="left" w:pos="-2160"/>
          <w:tab w:val="left" w:pos="-1980"/>
        </w:tabs>
        <w:spacing w:after="0" w:line="240" w:lineRule="auto"/>
        <w:ind w:left="720"/>
        <w:jc w:val="both"/>
        <w:rPr>
          <w:rFonts w:ascii="Times New Roman" w:eastAsia="Times New Roman" w:hAnsi="Times New Roman" w:cs="Times New Roman"/>
          <w:color w:val="000000"/>
          <w:sz w:val="20"/>
          <w:szCs w:val="24"/>
        </w:rPr>
      </w:pPr>
    </w:p>
    <w:p w14:paraId="4F0391D7" w14:textId="6874C320" w:rsidR="009550F8" w:rsidRPr="00D86DE8" w:rsidRDefault="009550F8" w:rsidP="009C261E">
      <w:pPr>
        <w:numPr>
          <w:ilvl w:val="0"/>
          <w:numId w:val="39"/>
        </w:numPr>
        <w:tabs>
          <w:tab w:val="left" w:pos="-2160"/>
          <w:tab w:val="left" w:pos="-1980"/>
        </w:tabs>
        <w:spacing w:after="0" w:line="240" w:lineRule="auto"/>
        <w:jc w:val="both"/>
        <w:rPr>
          <w:rFonts w:ascii="Times New Roman" w:eastAsia="Times New Roman" w:hAnsi="Times New Roman" w:cs="Times New Roman"/>
          <w:color w:val="000000"/>
          <w:sz w:val="20"/>
          <w:szCs w:val="24"/>
        </w:rPr>
      </w:pPr>
      <w:r w:rsidRPr="00D86DE8">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D86DE8">
        <w:rPr>
          <w:rFonts w:ascii="Times New Roman" w:eastAsia="Times New Roman" w:hAnsi="Times New Roman" w:cs="Times New Roman"/>
          <w:color w:val="000000"/>
          <w:sz w:val="20"/>
          <w:szCs w:val="24"/>
        </w:rPr>
        <w:t xml:space="preserve"> </w:t>
      </w:r>
      <w:r w:rsidR="00FC2906">
        <w:rPr>
          <w:rFonts w:ascii="Times New Roman" w:eastAsia="Times New Roman" w:hAnsi="Times New Roman" w:cs="Times New Roman"/>
          <w:color w:val="000000"/>
          <w:sz w:val="20"/>
          <w:szCs w:val="24"/>
        </w:rPr>
        <w:t>should</w:t>
      </w:r>
      <w:r w:rsidRPr="00D86DE8">
        <w:rPr>
          <w:rFonts w:ascii="Times New Roman" w:eastAsia="Times New Roman" w:hAnsi="Times New Roman" w:cs="Times New Roman"/>
          <w:color w:val="000000"/>
          <w:sz w:val="20"/>
          <w:szCs w:val="24"/>
        </w:rPr>
        <w:t xml:space="preserve"> provide a minimum of one collection site within </w:t>
      </w:r>
      <w:r w:rsidR="00D86DE8" w:rsidRPr="00D86DE8">
        <w:rPr>
          <w:rFonts w:ascii="Times New Roman" w:eastAsia="Times New Roman" w:hAnsi="Times New Roman" w:cs="Times New Roman"/>
          <w:color w:val="000000"/>
          <w:sz w:val="20"/>
          <w:szCs w:val="24"/>
        </w:rPr>
        <w:t xml:space="preserve">each county or </w:t>
      </w:r>
      <w:r w:rsidRPr="00D86DE8">
        <w:rPr>
          <w:rFonts w:ascii="Times New Roman" w:eastAsia="Times New Roman" w:hAnsi="Times New Roman" w:cs="Times New Roman"/>
          <w:color w:val="000000"/>
          <w:sz w:val="20"/>
          <w:szCs w:val="24"/>
        </w:rPr>
        <w:t xml:space="preserve">a </w:t>
      </w:r>
      <w:r w:rsidR="00C54720">
        <w:rPr>
          <w:rFonts w:ascii="Times New Roman" w:eastAsia="Times New Roman" w:hAnsi="Times New Roman" w:cs="Times New Roman"/>
          <w:color w:val="000000"/>
          <w:sz w:val="20"/>
          <w:szCs w:val="24"/>
        </w:rPr>
        <w:t>thirty (30)</w:t>
      </w:r>
      <w:r w:rsidRPr="00D86DE8">
        <w:rPr>
          <w:rFonts w:ascii="Times New Roman" w:eastAsia="Times New Roman" w:hAnsi="Times New Roman" w:cs="Times New Roman"/>
          <w:color w:val="000000"/>
          <w:sz w:val="20"/>
          <w:szCs w:val="24"/>
        </w:rPr>
        <w:t xml:space="preserve"> mile radius of each of the forty-six (46) County Seats, as well as one (1) additional location, Holly Hill</w:t>
      </w:r>
      <w:r w:rsidR="00785843">
        <w:rPr>
          <w:rFonts w:ascii="Times New Roman" w:eastAsia="Times New Roman" w:hAnsi="Times New Roman" w:cs="Times New Roman"/>
          <w:color w:val="000000"/>
          <w:sz w:val="20"/>
          <w:szCs w:val="24"/>
        </w:rPr>
        <w:t xml:space="preserve">. </w:t>
      </w:r>
      <w:r w:rsidR="001407B8">
        <w:rPr>
          <w:rFonts w:ascii="Times New Roman" w:eastAsia="Times New Roman" w:hAnsi="Times New Roman" w:cs="Times New Roman"/>
          <w:color w:val="000000"/>
          <w:sz w:val="20"/>
          <w:szCs w:val="24"/>
        </w:rPr>
        <w:t>UGUs</w:t>
      </w:r>
      <w:r w:rsidRPr="00D86DE8">
        <w:rPr>
          <w:rFonts w:ascii="Times New Roman" w:eastAsia="Times New Roman" w:hAnsi="Times New Roman" w:cs="Times New Roman"/>
          <w:color w:val="000000"/>
          <w:sz w:val="20"/>
          <w:szCs w:val="24"/>
        </w:rPr>
        <w:t xml:space="preserve"> that border Georgia or North Carolina should have access to closest collection site regardless the State the collection site resides.  Each collection site must perform collections during normal business hours, 9</w:t>
      </w:r>
      <w:r w:rsidR="004E1D11">
        <w:rPr>
          <w:rFonts w:ascii="Times New Roman" w:eastAsia="Times New Roman" w:hAnsi="Times New Roman" w:cs="Times New Roman"/>
          <w:color w:val="000000"/>
          <w:sz w:val="20"/>
          <w:szCs w:val="24"/>
        </w:rPr>
        <w:t>:00</w:t>
      </w:r>
      <w:r w:rsidRPr="00D86DE8">
        <w:rPr>
          <w:rFonts w:ascii="Times New Roman" w:eastAsia="Times New Roman" w:hAnsi="Times New Roman" w:cs="Times New Roman"/>
          <w:color w:val="000000"/>
          <w:sz w:val="20"/>
          <w:szCs w:val="24"/>
        </w:rPr>
        <w:t xml:space="preserve"> AM until 5</w:t>
      </w:r>
      <w:r w:rsidR="004E1D11">
        <w:rPr>
          <w:rFonts w:ascii="Times New Roman" w:eastAsia="Times New Roman" w:hAnsi="Times New Roman" w:cs="Times New Roman"/>
          <w:color w:val="000000"/>
          <w:sz w:val="20"/>
          <w:szCs w:val="24"/>
        </w:rPr>
        <w:t>:00</w:t>
      </w:r>
      <w:r w:rsidRPr="00D86DE8">
        <w:rPr>
          <w:rFonts w:ascii="Times New Roman" w:eastAsia="Times New Roman" w:hAnsi="Times New Roman" w:cs="Times New Roman"/>
          <w:color w:val="000000"/>
          <w:sz w:val="20"/>
          <w:szCs w:val="24"/>
        </w:rPr>
        <w:t xml:space="preserve"> PM, Monday through Friday.  </w:t>
      </w:r>
      <w:r w:rsidR="0016766F">
        <w:rPr>
          <w:rFonts w:ascii="Times New Roman" w:eastAsia="Times New Roman" w:hAnsi="Times New Roman" w:cs="Times New Roman"/>
          <w:color w:val="000000"/>
          <w:sz w:val="20"/>
          <w:szCs w:val="24"/>
        </w:rPr>
        <w:t>Contractor</w:t>
      </w:r>
      <w:r w:rsidR="00AF35D0">
        <w:rPr>
          <w:rFonts w:ascii="Times New Roman" w:eastAsia="Times New Roman" w:hAnsi="Times New Roman" w:cs="Times New Roman"/>
          <w:color w:val="000000"/>
          <w:sz w:val="20"/>
          <w:szCs w:val="24"/>
        </w:rPr>
        <w:t xml:space="preserve"> should also offer flexible screening times to include evening hours.  </w:t>
      </w:r>
      <w:r w:rsidRPr="00D86DE8">
        <w:rPr>
          <w:rFonts w:ascii="Times New Roman" w:eastAsia="Times New Roman" w:hAnsi="Times New Roman" w:cs="Times New Roman"/>
          <w:color w:val="000000"/>
          <w:sz w:val="20"/>
          <w:szCs w:val="24"/>
        </w:rPr>
        <w:t>If no collection site meeting these criteria exists within this radius, this deficiency must be disclosed along with an acceptable solution for the provision of services to the areas affected.</w:t>
      </w:r>
    </w:p>
    <w:p w14:paraId="56FEB43B" w14:textId="77777777" w:rsidR="009550F8" w:rsidRPr="00D86DE8" w:rsidRDefault="009550F8" w:rsidP="009550F8">
      <w:pPr>
        <w:tabs>
          <w:tab w:val="left" w:pos="-2160"/>
          <w:tab w:val="left" w:pos="-1980"/>
        </w:tabs>
        <w:spacing w:after="0" w:line="240" w:lineRule="auto"/>
        <w:ind w:left="720"/>
        <w:jc w:val="both"/>
        <w:rPr>
          <w:rFonts w:ascii="Times New Roman" w:eastAsia="Times New Roman" w:hAnsi="Times New Roman" w:cs="Times New Roman"/>
          <w:color w:val="000000"/>
          <w:sz w:val="20"/>
          <w:szCs w:val="24"/>
        </w:rPr>
      </w:pPr>
    </w:p>
    <w:p w14:paraId="04550E15" w14:textId="77777777" w:rsidR="009550F8" w:rsidRPr="00D86DE8" w:rsidRDefault="009550F8" w:rsidP="009C261E">
      <w:pPr>
        <w:numPr>
          <w:ilvl w:val="0"/>
          <w:numId w:val="39"/>
        </w:numPr>
        <w:tabs>
          <w:tab w:val="left" w:pos="-2160"/>
          <w:tab w:val="left" w:pos="-1980"/>
        </w:tabs>
        <w:spacing w:after="0" w:line="240" w:lineRule="auto"/>
        <w:jc w:val="both"/>
        <w:rPr>
          <w:rFonts w:ascii="Times New Roman" w:eastAsia="Times New Roman" w:hAnsi="Times New Roman" w:cs="Times New Roman"/>
          <w:color w:val="000000"/>
          <w:sz w:val="20"/>
          <w:szCs w:val="24"/>
        </w:rPr>
      </w:pPr>
      <w:r w:rsidRPr="00D86DE8">
        <w:rPr>
          <w:rFonts w:ascii="Times New Roman" w:eastAsia="Times New Roman" w:hAnsi="Times New Roman" w:cs="Times New Roman"/>
          <w:color w:val="000000"/>
          <w:sz w:val="20"/>
          <w:szCs w:val="24"/>
        </w:rPr>
        <w:t xml:space="preserve">The facility engaged in the collection must provide an adequate waiting room for </w:t>
      </w:r>
      <w:r w:rsidR="001407B8">
        <w:rPr>
          <w:rFonts w:ascii="Times New Roman" w:eastAsia="Times New Roman" w:hAnsi="Times New Roman" w:cs="Times New Roman"/>
          <w:color w:val="000000"/>
          <w:sz w:val="20"/>
          <w:szCs w:val="24"/>
        </w:rPr>
        <w:t>UGU</w:t>
      </w:r>
      <w:r w:rsidRPr="00D86DE8">
        <w:rPr>
          <w:rFonts w:ascii="Times New Roman" w:eastAsia="Times New Roman" w:hAnsi="Times New Roman" w:cs="Times New Roman"/>
          <w:color w:val="000000"/>
          <w:sz w:val="20"/>
          <w:szCs w:val="24"/>
        </w:rPr>
        <w:t xml:space="preserve"> employees.  Prior scheduling of an appointment by the </w:t>
      </w:r>
      <w:r w:rsidR="00B53E90">
        <w:rPr>
          <w:rFonts w:ascii="Times New Roman" w:eastAsia="Times New Roman" w:hAnsi="Times New Roman" w:cs="Times New Roman"/>
          <w:color w:val="000000"/>
          <w:sz w:val="20"/>
          <w:szCs w:val="24"/>
        </w:rPr>
        <w:t>UGU</w:t>
      </w:r>
      <w:r w:rsidRPr="00D86DE8">
        <w:rPr>
          <w:rFonts w:ascii="Times New Roman" w:eastAsia="Times New Roman" w:hAnsi="Times New Roman" w:cs="Times New Roman"/>
          <w:color w:val="000000"/>
          <w:sz w:val="20"/>
          <w:szCs w:val="24"/>
        </w:rPr>
        <w:t xml:space="preserve"> must not be required in </w:t>
      </w:r>
      <w:r w:rsidR="00FC2906">
        <w:rPr>
          <w:rFonts w:ascii="Times New Roman" w:eastAsia="Times New Roman" w:hAnsi="Times New Roman" w:cs="Times New Roman"/>
          <w:color w:val="000000"/>
          <w:sz w:val="20"/>
          <w:szCs w:val="24"/>
        </w:rPr>
        <w:t xml:space="preserve">situations where </w:t>
      </w:r>
      <w:r w:rsidRPr="00D86DE8">
        <w:rPr>
          <w:rFonts w:ascii="Times New Roman" w:eastAsia="Times New Roman" w:hAnsi="Times New Roman" w:cs="Times New Roman"/>
          <w:color w:val="000000"/>
          <w:sz w:val="20"/>
          <w:szCs w:val="24"/>
        </w:rPr>
        <w:t xml:space="preserve">Post-Accident or Reasonable Suspicion </w:t>
      </w:r>
      <w:r w:rsidR="00FC2906">
        <w:rPr>
          <w:rFonts w:ascii="Times New Roman" w:eastAsia="Times New Roman" w:hAnsi="Times New Roman" w:cs="Times New Roman"/>
          <w:color w:val="000000"/>
          <w:sz w:val="20"/>
          <w:szCs w:val="24"/>
        </w:rPr>
        <w:t>testing is required</w:t>
      </w:r>
      <w:r w:rsidRPr="00D86DE8">
        <w:rPr>
          <w:rFonts w:ascii="Times New Roman" w:eastAsia="Times New Roman" w:hAnsi="Times New Roman" w:cs="Times New Roman"/>
          <w:color w:val="000000"/>
          <w:sz w:val="20"/>
          <w:szCs w:val="24"/>
        </w:rPr>
        <w:t xml:space="preserve">.  The </w:t>
      </w:r>
      <w:r w:rsidR="001407B8">
        <w:rPr>
          <w:rFonts w:ascii="Times New Roman" w:eastAsia="Times New Roman" w:hAnsi="Times New Roman" w:cs="Times New Roman"/>
          <w:color w:val="000000"/>
          <w:sz w:val="20"/>
          <w:szCs w:val="24"/>
        </w:rPr>
        <w:t>UGU</w:t>
      </w:r>
      <w:r w:rsidRPr="00D86DE8">
        <w:rPr>
          <w:rFonts w:ascii="Times New Roman" w:eastAsia="Times New Roman" w:hAnsi="Times New Roman" w:cs="Times New Roman"/>
          <w:color w:val="000000"/>
          <w:sz w:val="20"/>
          <w:szCs w:val="24"/>
        </w:rPr>
        <w:t xml:space="preserve"> employees must wait no more than 30 minutes for scheduled testing to </w:t>
      </w:r>
      <w:proofErr w:type="gramStart"/>
      <w:r w:rsidRPr="00D86DE8">
        <w:rPr>
          <w:rFonts w:ascii="Times New Roman" w:eastAsia="Times New Roman" w:hAnsi="Times New Roman" w:cs="Times New Roman"/>
          <w:color w:val="000000"/>
          <w:sz w:val="20"/>
          <w:szCs w:val="24"/>
        </w:rPr>
        <w:t>begin, unless</w:t>
      </w:r>
      <w:proofErr w:type="gramEnd"/>
      <w:r w:rsidRPr="00D86DE8">
        <w:rPr>
          <w:rFonts w:ascii="Times New Roman" w:eastAsia="Times New Roman" w:hAnsi="Times New Roman" w:cs="Times New Roman"/>
          <w:color w:val="000000"/>
          <w:sz w:val="20"/>
          <w:szCs w:val="24"/>
        </w:rPr>
        <w:t xml:space="preserve"> an emergency condition exists.  If an employee is brought to the collection site for confirmation alcohol testing after a </w:t>
      </w:r>
      <w:r w:rsidR="000F385F">
        <w:rPr>
          <w:rFonts w:ascii="Times New Roman" w:eastAsia="Times New Roman" w:hAnsi="Times New Roman" w:cs="Times New Roman"/>
          <w:color w:val="000000"/>
          <w:sz w:val="20"/>
          <w:szCs w:val="24"/>
        </w:rPr>
        <w:t>positive</w:t>
      </w:r>
      <w:r w:rsidRPr="00D86DE8">
        <w:rPr>
          <w:rFonts w:ascii="Times New Roman" w:eastAsia="Times New Roman" w:hAnsi="Times New Roman" w:cs="Times New Roman"/>
          <w:color w:val="000000"/>
          <w:sz w:val="20"/>
          <w:szCs w:val="24"/>
        </w:rPr>
        <w:t xml:space="preserve"> screening test, the employee must be tested immediately without waiting, beyond any </w:t>
      </w:r>
      <w:proofErr w:type="gramStart"/>
      <w:r w:rsidRPr="00D86DE8">
        <w:rPr>
          <w:rFonts w:ascii="Times New Roman" w:eastAsia="Times New Roman" w:hAnsi="Times New Roman" w:cs="Times New Roman"/>
          <w:color w:val="000000"/>
          <w:sz w:val="20"/>
          <w:szCs w:val="24"/>
        </w:rPr>
        <w:t>period of time</w:t>
      </w:r>
      <w:proofErr w:type="gramEnd"/>
      <w:r w:rsidRPr="00D86DE8">
        <w:rPr>
          <w:rFonts w:ascii="Times New Roman" w:eastAsia="Times New Roman" w:hAnsi="Times New Roman" w:cs="Times New Roman"/>
          <w:color w:val="000000"/>
          <w:sz w:val="20"/>
          <w:szCs w:val="24"/>
        </w:rPr>
        <w:t xml:space="preserve"> required to prepare the EBT to perform the test or for compliance with the Regulations.  Adequate parking near the facility is required.</w:t>
      </w:r>
    </w:p>
    <w:p w14:paraId="4E09FC84" w14:textId="77777777" w:rsidR="009550F8" w:rsidRPr="00D67772" w:rsidRDefault="009550F8" w:rsidP="009550F8">
      <w:pPr>
        <w:tabs>
          <w:tab w:val="left" w:pos="-2160"/>
          <w:tab w:val="left" w:pos="-1980"/>
        </w:tabs>
        <w:spacing w:after="0" w:line="240" w:lineRule="auto"/>
        <w:ind w:left="720"/>
        <w:jc w:val="both"/>
        <w:rPr>
          <w:rFonts w:ascii="Times New Roman" w:eastAsia="Times New Roman" w:hAnsi="Times New Roman" w:cs="Times New Roman"/>
          <w:color w:val="000000"/>
          <w:sz w:val="20"/>
          <w:szCs w:val="24"/>
          <w:highlight w:val="yellow"/>
        </w:rPr>
      </w:pPr>
    </w:p>
    <w:p w14:paraId="70293954" w14:textId="032041CC" w:rsidR="009550F8" w:rsidRPr="00D86DE8" w:rsidRDefault="009550F8" w:rsidP="009C261E">
      <w:pPr>
        <w:numPr>
          <w:ilvl w:val="0"/>
          <w:numId w:val="39"/>
        </w:numPr>
        <w:tabs>
          <w:tab w:val="left" w:pos="-2160"/>
          <w:tab w:val="left" w:pos="-1980"/>
        </w:tabs>
        <w:spacing w:after="0" w:line="240" w:lineRule="auto"/>
        <w:jc w:val="both"/>
        <w:rPr>
          <w:rFonts w:ascii="Times New Roman" w:eastAsia="Times New Roman" w:hAnsi="Times New Roman" w:cs="Times New Roman"/>
          <w:color w:val="000000"/>
          <w:sz w:val="20"/>
          <w:szCs w:val="24"/>
        </w:rPr>
      </w:pPr>
      <w:r w:rsidRPr="00D86DE8">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D86DE8">
        <w:rPr>
          <w:rFonts w:ascii="Times New Roman" w:eastAsia="Times New Roman" w:hAnsi="Times New Roman" w:cs="Times New Roman"/>
          <w:color w:val="000000"/>
          <w:sz w:val="20"/>
          <w:szCs w:val="24"/>
        </w:rPr>
        <w:t xml:space="preserve"> must provide all collection supplies</w:t>
      </w:r>
      <w:r w:rsidR="00D86DE8" w:rsidRPr="00D86DE8">
        <w:rPr>
          <w:rFonts w:ascii="Times New Roman" w:eastAsia="Times New Roman" w:hAnsi="Times New Roman" w:cs="Times New Roman"/>
          <w:color w:val="000000"/>
          <w:sz w:val="20"/>
          <w:szCs w:val="24"/>
        </w:rPr>
        <w:t xml:space="preserve">, </w:t>
      </w:r>
      <w:proofErr w:type="gramStart"/>
      <w:r w:rsidR="00D86DE8" w:rsidRPr="00D86DE8">
        <w:rPr>
          <w:rFonts w:ascii="Times New Roman" w:eastAsia="Times New Roman" w:hAnsi="Times New Roman" w:cs="Times New Roman"/>
          <w:color w:val="000000"/>
          <w:sz w:val="20"/>
          <w:szCs w:val="24"/>
        </w:rPr>
        <w:t>equipment</w:t>
      </w:r>
      <w:proofErr w:type="gramEnd"/>
      <w:r w:rsidRPr="00D86DE8">
        <w:rPr>
          <w:rFonts w:ascii="Times New Roman" w:eastAsia="Times New Roman" w:hAnsi="Times New Roman" w:cs="Times New Roman"/>
          <w:color w:val="000000"/>
          <w:sz w:val="20"/>
          <w:szCs w:val="24"/>
        </w:rPr>
        <w:t xml:space="preserve"> and technical assistance as needed and specified</w:t>
      </w:r>
      <w:r w:rsidR="004E1D11">
        <w:rPr>
          <w:rFonts w:ascii="Times New Roman" w:eastAsia="Times New Roman" w:hAnsi="Times New Roman" w:cs="Times New Roman"/>
          <w:color w:val="000000"/>
          <w:sz w:val="20"/>
          <w:szCs w:val="24"/>
        </w:rPr>
        <w:t xml:space="preserve"> by and for each collection facility</w:t>
      </w:r>
      <w:r w:rsidRPr="00D86DE8">
        <w:rPr>
          <w:rFonts w:ascii="Times New Roman" w:eastAsia="Times New Roman" w:hAnsi="Times New Roman" w:cs="Times New Roman"/>
          <w:color w:val="000000"/>
          <w:sz w:val="20"/>
          <w:szCs w:val="24"/>
        </w:rPr>
        <w:t>.</w:t>
      </w:r>
      <w:r w:rsidR="004E1D11">
        <w:rPr>
          <w:rFonts w:ascii="Times New Roman" w:eastAsia="Times New Roman" w:hAnsi="Times New Roman" w:cs="Times New Roman"/>
          <w:color w:val="000000"/>
          <w:sz w:val="20"/>
          <w:szCs w:val="24"/>
        </w:rPr>
        <w:t xml:space="preserve"> UGUs shall not be responsible for providing testing supplies to any collection facility.</w:t>
      </w:r>
    </w:p>
    <w:p w14:paraId="78894280" w14:textId="77777777" w:rsidR="009550F8" w:rsidRPr="00D67772" w:rsidRDefault="009550F8" w:rsidP="009550F8">
      <w:pPr>
        <w:tabs>
          <w:tab w:val="left" w:pos="-2160"/>
          <w:tab w:val="left" w:pos="-1980"/>
        </w:tabs>
        <w:spacing w:after="0" w:line="240" w:lineRule="auto"/>
        <w:ind w:left="720"/>
        <w:jc w:val="both"/>
        <w:rPr>
          <w:rFonts w:ascii="Times New Roman" w:eastAsia="Times New Roman" w:hAnsi="Times New Roman" w:cs="Times New Roman"/>
          <w:color w:val="000000"/>
          <w:sz w:val="20"/>
          <w:szCs w:val="24"/>
          <w:highlight w:val="yellow"/>
        </w:rPr>
      </w:pPr>
    </w:p>
    <w:p w14:paraId="44C9136C" w14:textId="4DD25F4C" w:rsidR="00D86DE8" w:rsidRPr="00D86DE8" w:rsidRDefault="00D86DE8" w:rsidP="009C261E">
      <w:pPr>
        <w:numPr>
          <w:ilvl w:val="0"/>
          <w:numId w:val="39"/>
        </w:numPr>
        <w:tabs>
          <w:tab w:val="left" w:pos="-2160"/>
          <w:tab w:val="left" w:pos="-1980"/>
        </w:tabs>
        <w:spacing w:after="0" w:line="240" w:lineRule="auto"/>
        <w:jc w:val="both"/>
        <w:rPr>
          <w:rFonts w:ascii="Times New Roman" w:eastAsia="Times New Roman" w:hAnsi="Times New Roman" w:cs="Times New Roman"/>
          <w:sz w:val="20"/>
          <w:szCs w:val="24"/>
        </w:rPr>
      </w:pPr>
      <w:r w:rsidRPr="00D86DE8">
        <w:rPr>
          <w:rFonts w:ascii="Times New Roman" w:eastAsia="Times New Roman" w:hAnsi="Times New Roman" w:cs="Times New Roman"/>
          <w:sz w:val="20"/>
          <w:szCs w:val="24"/>
        </w:rPr>
        <w:t xml:space="preserve">The </w:t>
      </w:r>
      <w:r w:rsidR="0016766F">
        <w:rPr>
          <w:rFonts w:ascii="Times New Roman" w:eastAsia="Times New Roman" w:hAnsi="Times New Roman" w:cs="Times New Roman"/>
          <w:sz w:val="20"/>
          <w:szCs w:val="24"/>
        </w:rPr>
        <w:t>Contractor</w:t>
      </w:r>
      <w:r w:rsidRPr="00D86DE8">
        <w:rPr>
          <w:rFonts w:ascii="Times New Roman" w:eastAsia="Times New Roman" w:hAnsi="Times New Roman" w:cs="Times New Roman"/>
          <w:sz w:val="20"/>
          <w:szCs w:val="24"/>
        </w:rPr>
        <w:t xml:space="preserve"> shall ensure that all collection services are performed by qualified personnel in accordance with 49 CFR Part 40 and shall provide documentation verifying the qualifications of collection personnel to the </w:t>
      </w:r>
      <w:r w:rsidR="001407B8">
        <w:rPr>
          <w:rFonts w:ascii="Times New Roman" w:eastAsia="Times New Roman" w:hAnsi="Times New Roman" w:cs="Times New Roman"/>
          <w:sz w:val="20"/>
          <w:szCs w:val="24"/>
        </w:rPr>
        <w:t>UGU</w:t>
      </w:r>
      <w:r w:rsidRPr="00D86DE8">
        <w:rPr>
          <w:rFonts w:ascii="Times New Roman" w:eastAsia="Times New Roman" w:hAnsi="Times New Roman" w:cs="Times New Roman"/>
          <w:sz w:val="20"/>
          <w:szCs w:val="24"/>
        </w:rPr>
        <w:t xml:space="preserve"> upon the </w:t>
      </w:r>
      <w:r w:rsidR="00B53E90">
        <w:rPr>
          <w:rFonts w:ascii="Times New Roman" w:eastAsia="Times New Roman" w:hAnsi="Times New Roman" w:cs="Times New Roman"/>
          <w:sz w:val="20"/>
          <w:szCs w:val="24"/>
        </w:rPr>
        <w:t>UGU</w:t>
      </w:r>
      <w:r w:rsidRPr="00D86DE8">
        <w:rPr>
          <w:rFonts w:ascii="Times New Roman" w:eastAsia="Times New Roman" w:hAnsi="Times New Roman" w:cs="Times New Roman"/>
          <w:sz w:val="20"/>
          <w:szCs w:val="24"/>
        </w:rPr>
        <w:t>'s request.  This documentation will include proof of training and applicable certifications such as BAT collector, and STT certifications as well as instrument calibration documentation or any other qualification criteria specified by the Regulations.</w:t>
      </w:r>
    </w:p>
    <w:p w14:paraId="70FAF7DD" w14:textId="77777777" w:rsidR="009550F8" w:rsidRPr="00D86DE8" w:rsidRDefault="009550F8" w:rsidP="009550F8">
      <w:pPr>
        <w:tabs>
          <w:tab w:val="left" w:pos="-2160"/>
          <w:tab w:val="left" w:pos="-1980"/>
          <w:tab w:val="left" w:pos="-450"/>
        </w:tabs>
        <w:spacing w:after="0" w:line="240" w:lineRule="auto"/>
        <w:ind w:left="720"/>
        <w:jc w:val="both"/>
        <w:rPr>
          <w:rFonts w:ascii="Times New Roman" w:eastAsia="Times New Roman" w:hAnsi="Times New Roman" w:cs="Times New Roman"/>
          <w:sz w:val="20"/>
          <w:szCs w:val="24"/>
          <w:highlight w:val="yellow"/>
        </w:rPr>
      </w:pPr>
    </w:p>
    <w:p w14:paraId="6703CD1F" w14:textId="13367099" w:rsidR="00D86DE8" w:rsidRDefault="00D86DE8" w:rsidP="009C261E">
      <w:pPr>
        <w:numPr>
          <w:ilvl w:val="0"/>
          <w:numId w:val="39"/>
        </w:numPr>
        <w:tabs>
          <w:tab w:val="left" w:pos="-2160"/>
          <w:tab w:val="left" w:pos="-1980"/>
          <w:tab w:val="left" w:pos="-450"/>
        </w:tabs>
        <w:spacing w:after="0" w:line="240" w:lineRule="auto"/>
        <w:jc w:val="both"/>
        <w:rPr>
          <w:rFonts w:ascii="Times New Roman" w:hAnsi="Times New Roman"/>
          <w:sz w:val="20"/>
          <w:szCs w:val="24"/>
        </w:rPr>
      </w:pPr>
      <w:r w:rsidRPr="00D86DE8">
        <w:rPr>
          <w:rFonts w:ascii="Times New Roman" w:hAnsi="Times New Roman"/>
          <w:sz w:val="20"/>
          <w:szCs w:val="24"/>
        </w:rPr>
        <w:t xml:space="preserve">The </w:t>
      </w:r>
      <w:r w:rsidR="0016766F">
        <w:rPr>
          <w:rFonts w:ascii="Times New Roman" w:hAnsi="Times New Roman"/>
          <w:sz w:val="20"/>
          <w:szCs w:val="24"/>
        </w:rPr>
        <w:t>Contractor</w:t>
      </w:r>
      <w:r w:rsidRPr="00D86DE8">
        <w:rPr>
          <w:rFonts w:ascii="Times New Roman" w:hAnsi="Times New Roman"/>
          <w:sz w:val="20"/>
          <w:szCs w:val="24"/>
        </w:rPr>
        <w:t xml:space="preserve"> must provide collection sites, procedures, and any necessary testing or collection services and DOT-qualified personnel for drug testing for random, in post-accident or reasonable suspicion situations outside of normal working hours and on weekends. The collection sites are expected to help the contracting </w:t>
      </w:r>
      <w:r w:rsidR="001407B8">
        <w:rPr>
          <w:rFonts w:ascii="Times New Roman" w:hAnsi="Times New Roman"/>
          <w:sz w:val="20"/>
          <w:szCs w:val="24"/>
        </w:rPr>
        <w:t>UGUs</w:t>
      </w:r>
      <w:r w:rsidRPr="00D86DE8">
        <w:rPr>
          <w:rFonts w:ascii="Times New Roman" w:hAnsi="Times New Roman"/>
          <w:sz w:val="20"/>
          <w:szCs w:val="24"/>
        </w:rPr>
        <w:t xml:space="preserve"> comply with the </w:t>
      </w:r>
      <w:r w:rsidR="008D159B">
        <w:rPr>
          <w:rFonts w:ascii="Times New Roman" w:hAnsi="Times New Roman"/>
          <w:sz w:val="20"/>
          <w:szCs w:val="24"/>
        </w:rPr>
        <w:t>FMCSA/</w:t>
      </w:r>
      <w:r w:rsidRPr="00D86DE8">
        <w:rPr>
          <w:rFonts w:ascii="Times New Roman" w:hAnsi="Times New Roman"/>
          <w:sz w:val="20"/>
          <w:szCs w:val="24"/>
        </w:rPr>
        <w:t xml:space="preserve">FTA requirement to spread testing through all hours that safety-sensitive functions are performed.    The </w:t>
      </w:r>
      <w:r w:rsidR="0016766F">
        <w:rPr>
          <w:rFonts w:ascii="Times New Roman" w:hAnsi="Times New Roman"/>
          <w:sz w:val="20"/>
          <w:szCs w:val="24"/>
        </w:rPr>
        <w:t>Contractor</w:t>
      </w:r>
      <w:r w:rsidRPr="00D86DE8">
        <w:rPr>
          <w:rFonts w:ascii="Times New Roman" w:hAnsi="Times New Roman"/>
          <w:sz w:val="20"/>
          <w:szCs w:val="24"/>
        </w:rPr>
        <w:t xml:space="preserve"> must supply an</w:t>
      </w:r>
      <w:r w:rsidR="008D159B">
        <w:rPr>
          <w:rFonts w:ascii="Times New Roman" w:hAnsi="Times New Roman"/>
          <w:sz w:val="20"/>
          <w:szCs w:val="24"/>
        </w:rPr>
        <w:t>d maintain current</w:t>
      </w:r>
      <w:r w:rsidRPr="00D86DE8">
        <w:rPr>
          <w:rFonts w:ascii="Times New Roman" w:hAnsi="Times New Roman"/>
          <w:sz w:val="20"/>
          <w:szCs w:val="24"/>
        </w:rPr>
        <w:t xml:space="preserve"> emergency number</w:t>
      </w:r>
      <w:r w:rsidR="004D358D">
        <w:rPr>
          <w:rFonts w:ascii="Times New Roman" w:hAnsi="Times New Roman"/>
          <w:sz w:val="20"/>
          <w:szCs w:val="24"/>
        </w:rPr>
        <w:t>s</w:t>
      </w:r>
      <w:r w:rsidRPr="00D86DE8">
        <w:rPr>
          <w:rFonts w:ascii="Times New Roman" w:hAnsi="Times New Roman"/>
          <w:sz w:val="20"/>
          <w:szCs w:val="24"/>
        </w:rPr>
        <w:t xml:space="preserve"> </w:t>
      </w:r>
      <w:r w:rsidR="004D358D">
        <w:rPr>
          <w:rFonts w:ascii="Times New Roman" w:hAnsi="Times New Roman"/>
          <w:sz w:val="20"/>
          <w:szCs w:val="24"/>
        </w:rPr>
        <w:t xml:space="preserve">and procedures </w:t>
      </w:r>
      <w:r w:rsidRPr="00D86DE8">
        <w:rPr>
          <w:rFonts w:ascii="Times New Roman" w:hAnsi="Times New Roman"/>
          <w:sz w:val="20"/>
          <w:szCs w:val="24"/>
        </w:rPr>
        <w:t>to provide sample collection</w:t>
      </w:r>
      <w:r w:rsidR="005571ED">
        <w:rPr>
          <w:rFonts w:ascii="Times New Roman" w:hAnsi="Times New Roman"/>
          <w:sz w:val="20"/>
          <w:szCs w:val="24"/>
        </w:rPr>
        <w:t>s</w:t>
      </w:r>
      <w:r w:rsidRPr="00D86DE8">
        <w:rPr>
          <w:rFonts w:ascii="Times New Roman" w:hAnsi="Times New Roman"/>
          <w:sz w:val="20"/>
          <w:szCs w:val="24"/>
        </w:rPr>
        <w:t xml:space="preserve"> after regular office hours in areas where collection sites are not available.</w:t>
      </w:r>
    </w:p>
    <w:p w14:paraId="17E11793" w14:textId="77777777" w:rsidR="009550F8" w:rsidRPr="00D67772" w:rsidRDefault="009550F8" w:rsidP="00FE255D">
      <w:pPr>
        <w:numPr>
          <w:ilvl w:val="12"/>
          <w:numId w:val="0"/>
        </w:numPr>
        <w:tabs>
          <w:tab w:val="left" w:pos="-2160"/>
          <w:tab w:val="left" w:pos="-1980"/>
          <w:tab w:val="left" w:pos="-450"/>
        </w:tabs>
        <w:spacing w:after="0" w:line="240" w:lineRule="auto"/>
        <w:jc w:val="both"/>
        <w:rPr>
          <w:rFonts w:ascii="Times New Roman" w:eastAsia="Times New Roman" w:hAnsi="Times New Roman" w:cs="Times New Roman"/>
          <w:color w:val="000000"/>
          <w:sz w:val="20"/>
          <w:szCs w:val="24"/>
          <w:highlight w:val="yellow"/>
        </w:rPr>
      </w:pPr>
    </w:p>
    <w:p w14:paraId="315218CD" w14:textId="77777777" w:rsidR="009550F8" w:rsidRPr="00D86DE8" w:rsidRDefault="009550F8" w:rsidP="00A86C77">
      <w:pPr>
        <w:keepNext/>
        <w:numPr>
          <w:ilvl w:val="0"/>
          <w:numId w:val="3"/>
        </w:numPr>
        <w:tabs>
          <w:tab w:val="left" w:pos="-1620"/>
          <w:tab w:val="left" w:pos="90"/>
          <w:tab w:val="left" w:pos="1260"/>
          <w:tab w:val="left" w:pos="1584"/>
          <w:tab w:val="left" w:pos="2160"/>
          <w:tab w:val="left" w:pos="3780"/>
          <w:tab w:val="left" w:pos="5040"/>
          <w:tab w:val="left" w:pos="5580"/>
        </w:tabs>
        <w:spacing w:after="0" w:line="240" w:lineRule="auto"/>
        <w:ind w:right="7"/>
        <w:jc w:val="both"/>
        <w:outlineLvl w:val="0"/>
        <w:rPr>
          <w:rFonts w:ascii="Times New Roman" w:eastAsia="Times New Roman" w:hAnsi="Times New Roman" w:cs="Times New Roman"/>
          <w:b/>
          <w:color w:val="000000"/>
          <w:sz w:val="24"/>
          <w:szCs w:val="20"/>
        </w:rPr>
      </w:pPr>
      <w:r w:rsidRPr="00D86DE8">
        <w:rPr>
          <w:rFonts w:ascii="Times New Roman" w:eastAsia="Times New Roman" w:hAnsi="Times New Roman" w:cs="Times New Roman"/>
          <w:b/>
          <w:color w:val="000000"/>
          <w:sz w:val="24"/>
          <w:szCs w:val="20"/>
        </w:rPr>
        <w:t>CONTROLLED SUBSTANCES TESTING</w:t>
      </w:r>
    </w:p>
    <w:p w14:paraId="358E455E" w14:textId="77777777" w:rsidR="009550F8" w:rsidRPr="00D86DE8" w:rsidRDefault="009550F8" w:rsidP="009550F8">
      <w:pPr>
        <w:spacing w:after="0" w:line="240" w:lineRule="auto"/>
        <w:rPr>
          <w:rFonts w:ascii="Times New Roman" w:eastAsia="Times New Roman" w:hAnsi="Times New Roman" w:cs="Times New Roman"/>
          <w:sz w:val="24"/>
          <w:szCs w:val="24"/>
        </w:rPr>
      </w:pPr>
    </w:p>
    <w:p w14:paraId="2E07F945" w14:textId="15FE6D84" w:rsidR="009550F8" w:rsidRPr="00672E24" w:rsidRDefault="009550F8" w:rsidP="00A86C77">
      <w:pPr>
        <w:keepNext/>
        <w:numPr>
          <w:ilvl w:val="0"/>
          <w:numId w:val="4"/>
        </w:numPr>
        <w:tabs>
          <w:tab w:val="left" w:pos="-1620"/>
          <w:tab w:val="left" w:pos="-270"/>
          <w:tab w:val="left" w:pos="90"/>
          <w:tab w:val="left" w:pos="1260"/>
          <w:tab w:val="left" w:pos="1584"/>
          <w:tab w:val="left" w:pos="2160"/>
          <w:tab w:val="left" w:pos="3780"/>
          <w:tab w:val="left" w:pos="5040"/>
          <w:tab w:val="left" w:pos="5580"/>
        </w:tabs>
        <w:spacing w:after="0" w:line="240" w:lineRule="auto"/>
        <w:ind w:right="7"/>
        <w:jc w:val="both"/>
        <w:outlineLvl w:val="0"/>
        <w:rPr>
          <w:rFonts w:ascii="Times New Roman" w:eastAsia="Times New Roman" w:hAnsi="Times New Roman" w:cs="Times New Roman"/>
          <w:color w:val="000000"/>
          <w:sz w:val="20"/>
          <w:szCs w:val="20"/>
        </w:rPr>
      </w:pPr>
      <w:r w:rsidRPr="00D86DE8">
        <w:rPr>
          <w:rFonts w:ascii="Times New Roman" w:eastAsia="Times New Roman" w:hAnsi="Times New Roman" w:cs="Times New Roman"/>
          <w:color w:val="000000"/>
          <w:sz w:val="20"/>
          <w:szCs w:val="20"/>
        </w:rPr>
        <w:t xml:space="preserve">The </w:t>
      </w:r>
      <w:r w:rsidR="0016766F">
        <w:rPr>
          <w:rFonts w:ascii="Times New Roman" w:eastAsia="Times New Roman" w:hAnsi="Times New Roman" w:cs="Times New Roman"/>
          <w:color w:val="000000"/>
          <w:sz w:val="20"/>
          <w:szCs w:val="20"/>
        </w:rPr>
        <w:t>Contractor</w:t>
      </w:r>
      <w:r w:rsidRPr="00D86DE8">
        <w:rPr>
          <w:rFonts w:ascii="Times New Roman" w:eastAsia="Times New Roman" w:hAnsi="Times New Roman" w:cs="Times New Roman"/>
          <w:color w:val="000000"/>
          <w:sz w:val="20"/>
          <w:szCs w:val="20"/>
        </w:rPr>
        <w:t xml:space="preserve"> shall require the collection site to provide overnight transportation of specimens </w:t>
      </w:r>
      <w:r w:rsidRPr="00672E24">
        <w:rPr>
          <w:rFonts w:ascii="Times New Roman" w:eastAsia="Times New Roman" w:hAnsi="Times New Roman" w:cs="Times New Roman"/>
          <w:color w:val="000000"/>
          <w:sz w:val="20"/>
          <w:szCs w:val="20"/>
        </w:rPr>
        <w:t xml:space="preserve">to </w:t>
      </w:r>
      <w:r w:rsidR="008A66AD" w:rsidRPr="00672E24">
        <w:rPr>
          <w:rFonts w:ascii="Times New Roman" w:eastAsia="Times New Roman" w:hAnsi="Times New Roman" w:cs="Times New Roman"/>
          <w:color w:val="000000"/>
          <w:sz w:val="20"/>
          <w:szCs w:val="20"/>
        </w:rPr>
        <w:t>a SAMHSA certified laboratory</w:t>
      </w:r>
      <w:r w:rsidR="00943EDA" w:rsidRPr="00672E24">
        <w:rPr>
          <w:rFonts w:ascii="Times New Roman" w:eastAsia="Times New Roman" w:hAnsi="Times New Roman" w:cs="Times New Roman"/>
          <w:color w:val="000000"/>
          <w:sz w:val="20"/>
          <w:szCs w:val="20"/>
        </w:rPr>
        <w:t xml:space="preserve"> </w:t>
      </w:r>
      <w:r w:rsidR="008A66AD" w:rsidRPr="00672E24">
        <w:rPr>
          <w:rFonts w:ascii="Times New Roman" w:eastAsia="Times New Roman" w:hAnsi="Times New Roman" w:cs="Times New Roman"/>
          <w:color w:val="000000"/>
          <w:sz w:val="20"/>
          <w:szCs w:val="20"/>
        </w:rPr>
        <w:t xml:space="preserve">for all DOT and SAMHSA or CAP for any NON-DOT </w:t>
      </w:r>
      <w:r w:rsidR="00943EDA" w:rsidRPr="00672E24">
        <w:rPr>
          <w:rFonts w:ascii="Times New Roman" w:eastAsia="Times New Roman" w:hAnsi="Times New Roman" w:cs="Times New Roman"/>
          <w:color w:val="000000"/>
          <w:sz w:val="20"/>
          <w:szCs w:val="20"/>
        </w:rPr>
        <w:t>while maintaining complete custody and control records</w:t>
      </w:r>
      <w:r w:rsidRPr="00672E24">
        <w:rPr>
          <w:rFonts w:ascii="Times New Roman" w:eastAsia="Times New Roman" w:hAnsi="Times New Roman" w:cs="Times New Roman"/>
          <w:color w:val="000000"/>
          <w:sz w:val="20"/>
          <w:szCs w:val="20"/>
        </w:rPr>
        <w:t>.</w:t>
      </w:r>
    </w:p>
    <w:p w14:paraId="02F2A8E8" w14:textId="77777777" w:rsidR="009550F8" w:rsidRPr="00D86DE8" w:rsidRDefault="009550F8" w:rsidP="009550F8">
      <w:pPr>
        <w:numPr>
          <w:ilvl w:val="12"/>
          <w:numId w:val="0"/>
        </w:numPr>
        <w:tabs>
          <w:tab w:val="left" w:pos="-2160"/>
          <w:tab w:val="left" w:pos="-1980"/>
          <w:tab w:val="left" w:pos="-270"/>
        </w:tabs>
        <w:spacing w:after="0" w:line="240" w:lineRule="auto"/>
        <w:ind w:left="720" w:hanging="360"/>
        <w:jc w:val="both"/>
        <w:rPr>
          <w:rFonts w:ascii="Times New Roman" w:eastAsia="Times New Roman" w:hAnsi="Times New Roman" w:cs="Times New Roman"/>
          <w:color w:val="000000"/>
          <w:sz w:val="20"/>
          <w:szCs w:val="24"/>
        </w:rPr>
      </w:pPr>
    </w:p>
    <w:p w14:paraId="324681C8" w14:textId="351840C4" w:rsidR="009550F8" w:rsidRPr="00D86DE8" w:rsidRDefault="009550F8" w:rsidP="00A86C77">
      <w:pPr>
        <w:keepNext/>
        <w:numPr>
          <w:ilvl w:val="0"/>
          <w:numId w:val="4"/>
        </w:numPr>
        <w:tabs>
          <w:tab w:val="left" w:pos="-1620"/>
          <w:tab w:val="left" w:pos="-270"/>
          <w:tab w:val="left" w:pos="90"/>
          <w:tab w:val="left" w:pos="1260"/>
          <w:tab w:val="left" w:pos="1584"/>
          <w:tab w:val="left" w:pos="2160"/>
          <w:tab w:val="left" w:pos="3780"/>
          <w:tab w:val="left" w:pos="5040"/>
          <w:tab w:val="left" w:pos="5580"/>
        </w:tabs>
        <w:spacing w:after="0" w:line="240" w:lineRule="auto"/>
        <w:ind w:right="7"/>
        <w:jc w:val="both"/>
        <w:outlineLvl w:val="0"/>
        <w:rPr>
          <w:rFonts w:ascii="Times New Roman" w:eastAsia="Times New Roman" w:hAnsi="Times New Roman" w:cs="Times New Roman"/>
          <w:color w:val="000000"/>
          <w:sz w:val="20"/>
          <w:szCs w:val="20"/>
        </w:rPr>
      </w:pPr>
      <w:r w:rsidRPr="00D86DE8">
        <w:rPr>
          <w:rFonts w:ascii="Times New Roman" w:eastAsia="Times New Roman" w:hAnsi="Times New Roman" w:cs="Times New Roman"/>
          <w:color w:val="000000"/>
          <w:sz w:val="20"/>
          <w:szCs w:val="20"/>
        </w:rPr>
        <w:t xml:space="preserve">The </w:t>
      </w:r>
      <w:r w:rsidR="0016766F">
        <w:rPr>
          <w:rFonts w:ascii="Times New Roman" w:eastAsia="Times New Roman" w:hAnsi="Times New Roman" w:cs="Times New Roman"/>
          <w:color w:val="000000"/>
          <w:sz w:val="20"/>
          <w:szCs w:val="20"/>
        </w:rPr>
        <w:t>Contractor</w:t>
      </w:r>
      <w:r w:rsidRPr="00D86DE8">
        <w:rPr>
          <w:rFonts w:ascii="Times New Roman" w:eastAsia="Times New Roman" w:hAnsi="Times New Roman" w:cs="Times New Roman"/>
          <w:color w:val="000000"/>
          <w:sz w:val="20"/>
          <w:szCs w:val="20"/>
        </w:rPr>
        <w:t xml:space="preserve"> shall monitor collection procedures to ensure compliance with federal regulations.</w:t>
      </w:r>
    </w:p>
    <w:p w14:paraId="55EDA3A8" w14:textId="77777777" w:rsidR="009550F8" w:rsidRPr="00D86DE8" w:rsidRDefault="009550F8" w:rsidP="009550F8">
      <w:pPr>
        <w:numPr>
          <w:ilvl w:val="12"/>
          <w:numId w:val="0"/>
        </w:numPr>
        <w:tabs>
          <w:tab w:val="left" w:pos="-2160"/>
          <w:tab w:val="left" w:pos="-1980"/>
          <w:tab w:val="left" w:pos="-270"/>
        </w:tabs>
        <w:spacing w:after="0" w:line="240" w:lineRule="auto"/>
        <w:ind w:left="720" w:hanging="360"/>
        <w:jc w:val="both"/>
        <w:rPr>
          <w:rFonts w:ascii="Times New Roman" w:eastAsia="Times New Roman" w:hAnsi="Times New Roman" w:cs="Times New Roman"/>
          <w:color w:val="000000"/>
          <w:sz w:val="20"/>
          <w:szCs w:val="24"/>
        </w:rPr>
      </w:pPr>
    </w:p>
    <w:p w14:paraId="18AC583F" w14:textId="1298EA07" w:rsidR="009550F8" w:rsidRPr="00D86DE8" w:rsidRDefault="009550F8" w:rsidP="00A86C77">
      <w:pPr>
        <w:keepNext/>
        <w:numPr>
          <w:ilvl w:val="0"/>
          <w:numId w:val="4"/>
        </w:numPr>
        <w:tabs>
          <w:tab w:val="left" w:pos="-1620"/>
          <w:tab w:val="left" w:pos="-270"/>
          <w:tab w:val="left" w:pos="90"/>
          <w:tab w:val="left" w:pos="1260"/>
          <w:tab w:val="left" w:pos="1584"/>
          <w:tab w:val="left" w:pos="2160"/>
          <w:tab w:val="left" w:pos="3780"/>
          <w:tab w:val="left" w:pos="5040"/>
          <w:tab w:val="left" w:pos="5580"/>
        </w:tabs>
        <w:spacing w:after="0" w:line="240" w:lineRule="auto"/>
        <w:ind w:right="7"/>
        <w:jc w:val="both"/>
        <w:outlineLvl w:val="0"/>
        <w:rPr>
          <w:rFonts w:ascii="Times New Roman" w:eastAsia="Times New Roman" w:hAnsi="Times New Roman" w:cs="Times New Roman"/>
          <w:color w:val="000000"/>
          <w:sz w:val="20"/>
          <w:szCs w:val="20"/>
        </w:rPr>
      </w:pPr>
      <w:r w:rsidRPr="00D86DE8">
        <w:rPr>
          <w:rFonts w:ascii="Times New Roman" w:eastAsia="Times New Roman" w:hAnsi="Times New Roman" w:cs="Times New Roman"/>
          <w:color w:val="000000"/>
          <w:sz w:val="20"/>
          <w:szCs w:val="20"/>
        </w:rPr>
        <w:t xml:space="preserve">The </w:t>
      </w:r>
      <w:r w:rsidR="0016766F">
        <w:rPr>
          <w:rFonts w:ascii="Times New Roman" w:eastAsia="Times New Roman" w:hAnsi="Times New Roman" w:cs="Times New Roman"/>
          <w:color w:val="000000"/>
          <w:sz w:val="20"/>
          <w:szCs w:val="20"/>
        </w:rPr>
        <w:t>Contractor</w:t>
      </w:r>
      <w:r w:rsidRPr="00D86DE8">
        <w:rPr>
          <w:rFonts w:ascii="Times New Roman" w:eastAsia="Times New Roman" w:hAnsi="Times New Roman" w:cs="Times New Roman"/>
          <w:color w:val="000000"/>
          <w:sz w:val="20"/>
          <w:szCs w:val="20"/>
        </w:rPr>
        <w:t xml:space="preserve"> shall maintain pertinent records on behalf of the </w:t>
      </w:r>
      <w:r w:rsidR="001407B8">
        <w:rPr>
          <w:rFonts w:ascii="Times New Roman" w:eastAsia="Times New Roman" w:hAnsi="Times New Roman" w:cs="Times New Roman"/>
          <w:color w:val="000000"/>
          <w:sz w:val="20"/>
          <w:szCs w:val="20"/>
        </w:rPr>
        <w:t>UGU</w:t>
      </w:r>
      <w:r w:rsidRPr="00D86DE8">
        <w:rPr>
          <w:rFonts w:ascii="Times New Roman" w:eastAsia="Times New Roman" w:hAnsi="Times New Roman" w:cs="Times New Roman"/>
          <w:color w:val="000000"/>
          <w:sz w:val="20"/>
          <w:szCs w:val="20"/>
        </w:rPr>
        <w:t xml:space="preserve"> for the appropriate </w:t>
      </w:r>
      <w:proofErr w:type="gramStart"/>
      <w:r w:rsidRPr="00D86DE8">
        <w:rPr>
          <w:rFonts w:ascii="Times New Roman" w:eastAsia="Times New Roman" w:hAnsi="Times New Roman" w:cs="Times New Roman"/>
          <w:color w:val="000000"/>
          <w:sz w:val="20"/>
          <w:szCs w:val="20"/>
        </w:rPr>
        <w:t>period of time</w:t>
      </w:r>
      <w:proofErr w:type="gramEnd"/>
      <w:r w:rsidRPr="00D86DE8">
        <w:rPr>
          <w:rFonts w:ascii="Times New Roman" w:eastAsia="Times New Roman" w:hAnsi="Times New Roman" w:cs="Times New Roman"/>
          <w:color w:val="000000"/>
          <w:sz w:val="20"/>
          <w:szCs w:val="20"/>
        </w:rPr>
        <w:t xml:space="preserve"> to comply with the federal regulations.</w:t>
      </w:r>
    </w:p>
    <w:p w14:paraId="26C2382A" w14:textId="77777777" w:rsidR="009550F8" w:rsidRPr="00D67772" w:rsidRDefault="009550F8" w:rsidP="009550F8">
      <w:pPr>
        <w:spacing w:after="0" w:line="240" w:lineRule="auto"/>
        <w:jc w:val="both"/>
        <w:rPr>
          <w:rFonts w:ascii="Times New Roman" w:eastAsia="Times New Roman" w:hAnsi="Times New Roman" w:cs="Times New Roman"/>
          <w:color w:val="000000"/>
          <w:sz w:val="24"/>
          <w:szCs w:val="24"/>
          <w:highlight w:val="yellow"/>
        </w:rPr>
      </w:pPr>
    </w:p>
    <w:p w14:paraId="03F15D7B" w14:textId="77777777" w:rsidR="009550F8" w:rsidRPr="00D86DE8" w:rsidRDefault="009550F8" w:rsidP="00A86C77">
      <w:pPr>
        <w:keepNext/>
        <w:numPr>
          <w:ilvl w:val="0"/>
          <w:numId w:val="5"/>
        </w:numPr>
        <w:tabs>
          <w:tab w:val="left" w:pos="0"/>
        </w:tabs>
        <w:spacing w:after="0" w:line="240" w:lineRule="auto"/>
        <w:jc w:val="both"/>
        <w:outlineLvl w:val="1"/>
        <w:rPr>
          <w:rFonts w:ascii="Times New Roman" w:eastAsia="Times New Roman" w:hAnsi="Times New Roman" w:cs="Times New Roman"/>
          <w:b/>
          <w:color w:val="000000"/>
          <w:sz w:val="24"/>
          <w:szCs w:val="20"/>
        </w:rPr>
      </w:pPr>
      <w:r w:rsidRPr="00D86DE8">
        <w:rPr>
          <w:rFonts w:ascii="Times New Roman" w:eastAsia="Times New Roman" w:hAnsi="Times New Roman" w:cs="Times New Roman"/>
          <w:b/>
          <w:color w:val="000000"/>
          <w:sz w:val="24"/>
          <w:szCs w:val="20"/>
        </w:rPr>
        <w:t>LABORATORY SERVICES</w:t>
      </w:r>
    </w:p>
    <w:p w14:paraId="5D9BF054" w14:textId="77777777" w:rsidR="009550F8" w:rsidRPr="00D86DE8" w:rsidRDefault="009550F8" w:rsidP="009550F8">
      <w:pPr>
        <w:spacing w:after="0" w:line="240" w:lineRule="auto"/>
        <w:ind w:left="360"/>
        <w:jc w:val="both"/>
        <w:rPr>
          <w:rFonts w:ascii="Times New Roman" w:eastAsia="Times New Roman" w:hAnsi="Times New Roman" w:cs="Times New Roman"/>
          <w:color w:val="000000"/>
          <w:sz w:val="20"/>
          <w:szCs w:val="24"/>
        </w:rPr>
      </w:pPr>
      <w:r w:rsidRPr="00D86DE8">
        <w:rPr>
          <w:rFonts w:ascii="Times New Roman" w:eastAsia="Times New Roman" w:hAnsi="Times New Roman" w:cs="Times New Roman"/>
          <w:color w:val="000000"/>
          <w:sz w:val="20"/>
          <w:szCs w:val="24"/>
        </w:rPr>
        <w:t xml:space="preserve">Any laboratories used must be currently certified by SAMHSA </w:t>
      </w:r>
      <w:r w:rsidR="008A66AD" w:rsidRPr="00672E24">
        <w:rPr>
          <w:rFonts w:ascii="Times New Roman" w:eastAsia="Times New Roman" w:hAnsi="Times New Roman" w:cs="Times New Roman"/>
          <w:color w:val="000000"/>
          <w:sz w:val="20"/>
          <w:szCs w:val="24"/>
        </w:rPr>
        <w:t xml:space="preserve">for all DOT and SAMHSA or CAP for non-DOT </w:t>
      </w:r>
      <w:r w:rsidRPr="00672E24">
        <w:rPr>
          <w:rFonts w:ascii="Times New Roman" w:eastAsia="Times New Roman" w:hAnsi="Times New Roman" w:cs="Times New Roman"/>
          <w:color w:val="000000"/>
          <w:sz w:val="20"/>
          <w:szCs w:val="24"/>
        </w:rPr>
        <w:t>in accordance with federal requirements and all work performed must be in accordance with the Regulations.</w:t>
      </w:r>
      <w:r w:rsidRPr="00D86DE8">
        <w:rPr>
          <w:rFonts w:ascii="Times New Roman" w:eastAsia="Times New Roman" w:hAnsi="Times New Roman" w:cs="Times New Roman"/>
          <w:color w:val="000000"/>
          <w:sz w:val="20"/>
          <w:szCs w:val="24"/>
        </w:rPr>
        <w:t xml:space="preserve"> </w:t>
      </w:r>
    </w:p>
    <w:p w14:paraId="425FACA5" w14:textId="77777777" w:rsidR="009550F8" w:rsidRPr="00D86DE8" w:rsidRDefault="009550F8" w:rsidP="009550F8">
      <w:pPr>
        <w:spacing w:after="0" w:line="240" w:lineRule="auto"/>
        <w:ind w:left="360"/>
        <w:jc w:val="both"/>
        <w:rPr>
          <w:rFonts w:ascii="Times New Roman" w:eastAsia="Times New Roman" w:hAnsi="Times New Roman" w:cs="Times New Roman"/>
          <w:color w:val="000000"/>
          <w:sz w:val="20"/>
          <w:szCs w:val="24"/>
        </w:rPr>
      </w:pPr>
    </w:p>
    <w:p w14:paraId="6B6EFF85" w14:textId="38416DAC" w:rsidR="009550F8" w:rsidRPr="00D86DE8" w:rsidRDefault="009550F8" w:rsidP="00A86C77">
      <w:pPr>
        <w:numPr>
          <w:ilvl w:val="0"/>
          <w:numId w:val="6"/>
        </w:numPr>
        <w:tabs>
          <w:tab w:val="left" w:pos="-1440"/>
          <w:tab w:val="left" w:pos="-360"/>
          <w:tab w:val="left" w:pos="720"/>
        </w:tabs>
        <w:spacing w:after="0" w:line="240" w:lineRule="auto"/>
        <w:jc w:val="both"/>
        <w:rPr>
          <w:rFonts w:ascii="Times New Roman" w:eastAsia="Times New Roman" w:hAnsi="Times New Roman" w:cs="Times New Roman"/>
          <w:color w:val="000000"/>
          <w:sz w:val="20"/>
          <w:szCs w:val="24"/>
        </w:rPr>
      </w:pPr>
      <w:r w:rsidRPr="00D86DE8">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D86DE8">
        <w:rPr>
          <w:rFonts w:ascii="Times New Roman" w:eastAsia="Times New Roman" w:hAnsi="Times New Roman" w:cs="Times New Roman"/>
          <w:color w:val="000000"/>
          <w:sz w:val="20"/>
          <w:szCs w:val="24"/>
        </w:rPr>
        <w:t xml:space="preserve"> will ensure that any laboratory selected to perform analysis of specimens maintains, at no expense to</w:t>
      </w:r>
      <w:r w:rsidR="000056CD">
        <w:rPr>
          <w:rFonts w:ascii="Times New Roman" w:eastAsia="Times New Roman" w:hAnsi="Times New Roman" w:cs="Times New Roman"/>
          <w:color w:val="000000"/>
          <w:sz w:val="20"/>
          <w:szCs w:val="24"/>
        </w:rPr>
        <w:t xml:space="preserve"> </w:t>
      </w:r>
      <w:r w:rsidR="006863F1">
        <w:rPr>
          <w:rFonts w:ascii="Times New Roman" w:eastAsia="Times New Roman" w:hAnsi="Times New Roman" w:cs="Times New Roman"/>
          <w:color w:val="000000"/>
          <w:sz w:val="20"/>
          <w:szCs w:val="24"/>
        </w:rPr>
        <w:t xml:space="preserve">the </w:t>
      </w:r>
      <w:r w:rsidR="001407B8">
        <w:rPr>
          <w:rFonts w:ascii="Times New Roman" w:eastAsia="Times New Roman" w:hAnsi="Times New Roman" w:cs="Times New Roman"/>
          <w:color w:val="000000"/>
          <w:sz w:val="20"/>
          <w:szCs w:val="24"/>
        </w:rPr>
        <w:t>UGUs</w:t>
      </w:r>
      <w:r w:rsidRPr="00D86DE8">
        <w:rPr>
          <w:rFonts w:ascii="Times New Roman" w:eastAsia="Times New Roman" w:hAnsi="Times New Roman" w:cs="Times New Roman"/>
          <w:color w:val="000000"/>
          <w:sz w:val="20"/>
          <w:szCs w:val="24"/>
        </w:rPr>
        <w:t>, at least one qualified forensic toxicologist who will be available to provide total litigation assistance</w:t>
      </w:r>
      <w:r w:rsidR="00A549F6" w:rsidRPr="00D86DE8">
        <w:rPr>
          <w:rFonts w:ascii="Times New Roman" w:eastAsia="Times New Roman" w:hAnsi="Times New Roman" w:cs="Times New Roman"/>
          <w:color w:val="000000"/>
          <w:sz w:val="20"/>
          <w:szCs w:val="24"/>
        </w:rPr>
        <w:t xml:space="preserve"> (including </w:t>
      </w:r>
      <w:r w:rsidR="00943EDA">
        <w:rPr>
          <w:rFonts w:ascii="Times New Roman" w:eastAsia="Times New Roman" w:hAnsi="Times New Roman" w:cs="Times New Roman"/>
          <w:color w:val="000000"/>
          <w:sz w:val="20"/>
          <w:szCs w:val="24"/>
        </w:rPr>
        <w:t>a standard litigation package</w:t>
      </w:r>
      <w:r w:rsidR="006863F1">
        <w:rPr>
          <w:rFonts w:ascii="Times New Roman" w:eastAsia="Times New Roman" w:hAnsi="Times New Roman" w:cs="Times New Roman"/>
          <w:color w:val="000000"/>
          <w:sz w:val="20"/>
          <w:szCs w:val="24"/>
        </w:rPr>
        <w:t xml:space="preserve"> and</w:t>
      </w:r>
      <w:r w:rsidRPr="00D86DE8">
        <w:rPr>
          <w:rFonts w:ascii="Times New Roman" w:eastAsia="Times New Roman" w:hAnsi="Times New Roman" w:cs="Times New Roman"/>
          <w:color w:val="000000"/>
          <w:sz w:val="20"/>
          <w:szCs w:val="24"/>
        </w:rPr>
        <w:t xml:space="preserve"> expert witness testimony </w:t>
      </w:r>
      <w:r w:rsidR="00A549F6" w:rsidRPr="00D86DE8">
        <w:rPr>
          <w:rFonts w:ascii="Times New Roman" w:eastAsia="Times New Roman" w:hAnsi="Times New Roman" w:cs="Times New Roman"/>
          <w:color w:val="000000"/>
          <w:sz w:val="20"/>
          <w:szCs w:val="24"/>
        </w:rPr>
        <w:t xml:space="preserve">(Video) </w:t>
      </w:r>
      <w:r w:rsidRPr="00D86DE8">
        <w:rPr>
          <w:rFonts w:ascii="Times New Roman" w:eastAsia="Times New Roman" w:hAnsi="Times New Roman" w:cs="Times New Roman"/>
          <w:color w:val="000000"/>
          <w:sz w:val="20"/>
          <w:szCs w:val="24"/>
        </w:rPr>
        <w:t xml:space="preserve">should the </w:t>
      </w:r>
      <w:r w:rsidRPr="00D86DE8">
        <w:rPr>
          <w:rFonts w:ascii="Times New Roman" w:eastAsia="Times New Roman" w:hAnsi="Times New Roman" w:cs="Times New Roman"/>
          <w:color w:val="000000"/>
          <w:sz w:val="20"/>
          <w:szCs w:val="24"/>
        </w:rPr>
        <w:lastRenderedPageBreak/>
        <w:t>testing procedures be legally challenged</w:t>
      </w:r>
      <w:r w:rsidR="00943EDA">
        <w:rPr>
          <w:rFonts w:ascii="Times New Roman" w:eastAsia="Times New Roman" w:hAnsi="Times New Roman" w:cs="Times New Roman"/>
          <w:color w:val="000000"/>
          <w:sz w:val="20"/>
          <w:szCs w:val="24"/>
        </w:rPr>
        <w:t>)</w:t>
      </w:r>
      <w:r w:rsidRPr="00D86DE8">
        <w:rPr>
          <w:rFonts w:ascii="Times New Roman" w:eastAsia="Times New Roman" w:hAnsi="Times New Roman" w:cs="Times New Roman"/>
          <w:color w:val="000000"/>
          <w:sz w:val="20"/>
          <w:szCs w:val="24"/>
        </w:rPr>
        <w:t xml:space="preserve">. </w:t>
      </w:r>
      <w:r w:rsidR="00943EDA">
        <w:rPr>
          <w:rFonts w:ascii="Times New Roman" w:eastAsia="Times New Roman" w:hAnsi="Times New Roman" w:cs="Times New Roman"/>
          <w:color w:val="000000"/>
          <w:sz w:val="20"/>
          <w:szCs w:val="24"/>
        </w:rPr>
        <w:t xml:space="preserve">A </w:t>
      </w:r>
      <w:r w:rsidR="0016766F">
        <w:rPr>
          <w:rFonts w:ascii="Times New Roman" w:eastAsia="Times New Roman" w:hAnsi="Times New Roman" w:cs="Times New Roman"/>
          <w:color w:val="000000"/>
          <w:sz w:val="20"/>
          <w:szCs w:val="24"/>
        </w:rPr>
        <w:t>Contractor</w:t>
      </w:r>
      <w:r w:rsidR="00A549F6" w:rsidRPr="00D86DE8">
        <w:rPr>
          <w:rFonts w:ascii="Times New Roman" w:eastAsia="Times New Roman" w:hAnsi="Times New Roman" w:cs="Times New Roman"/>
          <w:color w:val="000000"/>
          <w:sz w:val="20"/>
          <w:szCs w:val="24"/>
        </w:rPr>
        <w:t xml:space="preserve"> </w:t>
      </w:r>
      <w:r w:rsidR="00943EDA">
        <w:rPr>
          <w:rFonts w:ascii="Times New Roman" w:eastAsia="Times New Roman" w:hAnsi="Times New Roman" w:cs="Times New Roman"/>
          <w:color w:val="000000"/>
          <w:sz w:val="20"/>
          <w:szCs w:val="24"/>
        </w:rPr>
        <w:t xml:space="preserve">outside of the State of South Carolina must be willing to accept service of a </w:t>
      </w:r>
      <w:r w:rsidR="00A549F6" w:rsidRPr="00D86DE8">
        <w:rPr>
          <w:rFonts w:ascii="Times New Roman" w:eastAsia="Times New Roman" w:hAnsi="Times New Roman" w:cs="Times New Roman"/>
          <w:color w:val="000000"/>
          <w:sz w:val="20"/>
          <w:szCs w:val="24"/>
        </w:rPr>
        <w:t xml:space="preserve">subpoena </w:t>
      </w:r>
      <w:r w:rsidR="00943EDA">
        <w:rPr>
          <w:rFonts w:ascii="Times New Roman" w:eastAsia="Times New Roman" w:hAnsi="Times New Roman" w:cs="Times New Roman"/>
          <w:color w:val="000000"/>
          <w:sz w:val="20"/>
          <w:szCs w:val="24"/>
        </w:rPr>
        <w:t xml:space="preserve">issued by a South Carolina </w:t>
      </w:r>
      <w:r w:rsidR="00B53E90">
        <w:rPr>
          <w:rFonts w:ascii="Times New Roman" w:eastAsia="Times New Roman" w:hAnsi="Times New Roman" w:cs="Times New Roman"/>
          <w:color w:val="000000"/>
          <w:sz w:val="20"/>
          <w:szCs w:val="24"/>
        </w:rPr>
        <w:t>UGU</w:t>
      </w:r>
      <w:r w:rsidR="00943EDA">
        <w:rPr>
          <w:rFonts w:ascii="Times New Roman" w:eastAsia="Times New Roman" w:hAnsi="Times New Roman" w:cs="Times New Roman"/>
          <w:color w:val="000000"/>
          <w:sz w:val="20"/>
          <w:szCs w:val="24"/>
        </w:rPr>
        <w:t xml:space="preserve"> in connection with testing performed under this solicitation, by regular US mail, and without requiring domestication of the subpoena in the </w:t>
      </w:r>
      <w:r w:rsidR="0016766F">
        <w:rPr>
          <w:rFonts w:ascii="Times New Roman" w:eastAsia="Times New Roman" w:hAnsi="Times New Roman" w:cs="Times New Roman"/>
          <w:color w:val="000000"/>
          <w:sz w:val="20"/>
          <w:szCs w:val="24"/>
        </w:rPr>
        <w:t>Contractor</w:t>
      </w:r>
      <w:r w:rsidR="00943EDA">
        <w:rPr>
          <w:rFonts w:ascii="Times New Roman" w:eastAsia="Times New Roman" w:hAnsi="Times New Roman" w:cs="Times New Roman"/>
          <w:color w:val="000000"/>
          <w:sz w:val="20"/>
          <w:szCs w:val="24"/>
        </w:rPr>
        <w:t>’s home state</w:t>
      </w:r>
      <w:r w:rsidR="00A549F6" w:rsidRPr="00D86DE8">
        <w:rPr>
          <w:rFonts w:ascii="Times New Roman" w:eastAsia="Times New Roman" w:hAnsi="Times New Roman" w:cs="Times New Roman"/>
          <w:color w:val="000000"/>
          <w:sz w:val="20"/>
          <w:szCs w:val="24"/>
        </w:rPr>
        <w:t xml:space="preserve">. </w:t>
      </w:r>
    </w:p>
    <w:p w14:paraId="1C4D7965" w14:textId="77777777" w:rsidR="00DF004C" w:rsidRPr="00D86DE8" w:rsidRDefault="00DF004C" w:rsidP="00DF004C">
      <w:pPr>
        <w:tabs>
          <w:tab w:val="left" w:pos="-1440"/>
          <w:tab w:val="left" w:pos="-360"/>
          <w:tab w:val="left" w:pos="720"/>
        </w:tabs>
        <w:spacing w:after="0" w:line="240" w:lineRule="auto"/>
        <w:ind w:left="720"/>
        <w:jc w:val="both"/>
        <w:rPr>
          <w:rFonts w:ascii="Times New Roman" w:eastAsia="Times New Roman" w:hAnsi="Times New Roman" w:cs="Times New Roman"/>
          <w:color w:val="000000"/>
          <w:sz w:val="20"/>
          <w:szCs w:val="24"/>
        </w:rPr>
      </w:pPr>
    </w:p>
    <w:p w14:paraId="6336D6B4" w14:textId="77777777" w:rsidR="00A549F6" w:rsidRPr="00D86DE8" w:rsidRDefault="00A549F6" w:rsidP="00A86C77">
      <w:pPr>
        <w:widowControl w:val="0"/>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Times New Roman" w:eastAsia="Times New Roman" w:hAnsi="Times New Roman" w:cs="Times New Roman"/>
          <w:sz w:val="20"/>
          <w:szCs w:val="24"/>
        </w:rPr>
      </w:pPr>
      <w:r w:rsidRPr="00D86DE8">
        <w:rPr>
          <w:rFonts w:ascii="Times New Roman" w:eastAsia="Times New Roman" w:hAnsi="Times New Roman" w:cs="Times New Roman"/>
          <w:sz w:val="20"/>
          <w:szCs w:val="24"/>
        </w:rPr>
        <w:t>Persons who appear in video deposition must be able to testify as to the chain of custody as well as test results.</w:t>
      </w:r>
    </w:p>
    <w:p w14:paraId="49D7AE60" w14:textId="77777777" w:rsidR="00DF004C" w:rsidRPr="00D67772" w:rsidRDefault="00DF004C" w:rsidP="00DF004C">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Times New Roman" w:eastAsia="Times New Roman" w:hAnsi="Times New Roman" w:cs="Times New Roman"/>
          <w:sz w:val="20"/>
          <w:szCs w:val="24"/>
          <w:highlight w:val="yellow"/>
        </w:rPr>
      </w:pPr>
    </w:p>
    <w:p w14:paraId="724983CC" w14:textId="7D2F540C" w:rsidR="00D86DE8" w:rsidRPr="00D86DE8" w:rsidRDefault="00A549F6" w:rsidP="00A86C77">
      <w:pPr>
        <w:widowControl w:val="0"/>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Times New Roman" w:eastAsia="Times New Roman" w:hAnsi="Times New Roman" w:cs="Times New Roman"/>
          <w:sz w:val="20"/>
          <w:szCs w:val="24"/>
        </w:rPr>
      </w:pPr>
      <w:r w:rsidRPr="00D86DE8">
        <w:rPr>
          <w:rFonts w:ascii="Times New Roman" w:eastAsia="Times New Roman" w:hAnsi="Times New Roman" w:cs="Times New Roman"/>
          <w:sz w:val="20"/>
          <w:szCs w:val="24"/>
        </w:rPr>
        <w:t>Upon telephone request, lab</w:t>
      </w:r>
      <w:r w:rsidR="00CE5775">
        <w:rPr>
          <w:rFonts w:ascii="Times New Roman" w:eastAsia="Times New Roman" w:hAnsi="Times New Roman" w:cs="Times New Roman"/>
          <w:sz w:val="20"/>
          <w:szCs w:val="24"/>
        </w:rPr>
        <w:t>oratory</w:t>
      </w:r>
      <w:r w:rsidRPr="00D86DE8">
        <w:rPr>
          <w:rFonts w:ascii="Times New Roman" w:eastAsia="Times New Roman" w:hAnsi="Times New Roman" w:cs="Times New Roman"/>
          <w:sz w:val="20"/>
          <w:szCs w:val="24"/>
        </w:rPr>
        <w:t xml:space="preserve"> shall provide requesting attorney or paralegal with a litigation package which indicates individuals in the chain of custody, summarizing outlined testing procedure, test results, </w:t>
      </w:r>
      <w:proofErr w:type="spellStart"/>
      <w:r w:rsidRPr="00D86DE8">
        <w:rPr>
          <w:rFonts w:ascii="Times New Roman" w:eastAsia="Times New Roman" w:hAnsi="Times New Roman" w:cs="Times New Roman"/>
          <w:sz w:val="20"/>
          <w:szCs w:val="24"/>
        </w:rPr>
        <w:t>ect</w:t>
      </w:r>
      <w:proofErr w:type="spellEnd"/>
      <w:r w:rsidRPr="00D86DE8">
        <w:rPr>
          <w:rFonts w:ascii="Times New Roman" w:eastAsia="Times New Roman" w:hAnsi="Times New Roman" w:cs="Times New Roman"/>
          <w:sz w:val="20"/>
          <w:szCs w:val="24"/>
        </w:rPr>
        <w:t xml:space="preserve">.  If witnesses are unavailable due to emergency, </w:t>
      </w:r>
      <w:r w:rsidR="0016766F">
        <w:rPr>
          <w:rFonts w:ascii="Times New Roman" w:eastAsia="Times New Roman" w:hAnsi="Times New Roman" w:cs="Times New Roman"/>
          <w:sz w:val="20"/>
          <w:szCs w:val="24"/>
        </w:rPr>
        <w:t>Contractor</w:t>
      </w:r>
      <w:r w:rsidR="000868BD">
        <w:rPr>
          <w:rFonts w:ascii="Times New Roman" w:eastAsia="Times New Roman" w:hAnsi="Times New Roman" w:cs="Times New Roman"/>
          <w:sz w:val="20"/>
          <w:szCs w:val="24"/>
        </w:rPr>
        <w:t xml:space="preserve"> will ensure the </w:t>
      </w:r>
      <w:r w:rsidR="00B53E90">
        <w:rPr>
          <w:rFonts w:ascii="Times New Roman" w:eastAsia="Times New Roman" w:hAnsi="Times New Roman" w:cs="Times New Roman"/>
          <w:sz w:val="20"/>
          <w:szCs w:val="24"/>
        </w:rPr>
        <w:t>UGU</w:t>
      </w:r>
      <w:r w:rsidRPr="00D86DE8">
        <w:rPr>
          <w:rFonts w:ascii="Times New Roman" w:eastAsia="Times New Roman" w:hAnsi="Times New Roman" w:cs="Times New Roman"/>
          <w:sz w:val="20"/>
          <w:szCs w:val="24"/>
        </w:rPr>
        <w:t xml:space="preserve"> will be able to make alternate arrangements with the witness.</w:t>
      </w:r>
    </w:p>
    <w:p w14:paraId="09520AAB" w14:textId="77777777" w:rsidR="00E926FD" w:rsidRDefault="00E926FD" w:rsidP="00D86DE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contextualSpacing/>
        <w:jc w:val="both"/>
        <w:rPr>
          <w:rFonts w:eastAsia="Calibri"/>
          <w:i/>
          <w:iCs/>
          <w:sz w:val="20"/>
          <w:szCs w:val="24"/>
          <w:u w:val="single"/>
        </w:rPr>
      </w:pPr>
    </w:p>
    <w:p w14:paraId="2B7008C8" w14:textId="77777777" w:rsidR="00A549F6" w:rsidRPr="00D86DE8" w:rsidRDefault="00D86DE8" w:rsidP="00D86DE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contextualSpacing/>
        <w:jc w:val="both"/>
        <w:rPr>
          <w:rFonts w:ascii="Times New Roman" w:eastAsia="Times New Roman" w:hAnsi="Times New Roman" w:cs="Times New Roman"/>
          <w:sz w:val="20"/>
          <w:szCs w:val="24"/>
        </w:rPr>
      </w:pPr>
      <w:r w:rsidRPr="00D86DE8">
        <w:rPr>
          <w:rFonts w:eastAsia="Calibri"/>
          <w:i/>
          <w:iCs/>
          <w:sz w:val="20"/>
          <w:szCs w:val="24"/>
          <w:u w:val="single"/>
        </w:rPr>
        <w:t xml:space="preserve">The </w:t>
      </w:r>
      <w:r w:rsidR="00A549F6" w:rsidRPr="00D86DE8">
        <w:rPr>
          <w:rFonts w:ascii="Times New Roman" w:eastAsia="Calibri" w:hAnsi="Times New Roman" w:cs="Times New Roman"/>
          <w:i/>
          <w:iCs/>
          <w:sz w:val="20"/>
          <w:szCs w:val="24"/>
          <w:u w:val="single"/>
        </w:rPr>
        <w:t>Litigation package</w:t>
      </w:r>
      <w:r w:rsidR="00A549F6" w:rsidRPr="00D86DE8">
        <w:rPr>
          <w:rFonts w:ascii="Times New Roman" w:eastAsia="Calibri" w:hAnsi="Times New Roman" w:cs="Times New Roman"/>
          <w:sz w:val="20"/>
          <w:szCs w:val="24"/>
        </w:rPr>
        <w:t xml:space="preserve"> </w:t>
      </w:r>
      <w:r w:rsidRPr="00D86DE8">
        <w:rPr>
          <w:rFonts w:ascii="Times New Roman" w:eastAsia="Calibri" w:hAnsi="Times New Roman" w:cs="Times New Roman"/>
          <w:sz w:val="20"/>
          <w:szCs w:val="24"/>
        </w:rPr>
        <w:t xml:space="preserve">will </w:t>
      </w:r>
      <w:r w:rsidR="00A549F6" w:rsidRPr="00D86DE8">
        <w:rPr>
          <w:rFonts w:ascii="Times New Roman" w:eastAsia="Calibri" w:hAnsi="Times New Roman" w:cs="Times New Roman"/>
          <w:sz w:val="20"/>
          <w:szCs w:val="24"/>
        </w:rPr>
        <w:t xml:space="preserve">consist </w:t>
      </w:r>
      <w:proofErr w:type="gramStart"/>
      <w:r w:rsidR="00A549F6" w:rsidRPr="00D86DE8">
        <w:rPr>
          <w:rFonts w:ascii="Times New Roman" w:eastAsia="Calibri" w:hAnsi="Times New Roman" w:cs="Times New Roman"/>
          <w:sz w:val="20"/>
          <w:szCs w:val="24"/>
        </w:rPr>
        <w:t>of;</w:t>
      </w:r>
      <w:proofErr w:type="gramEnd"/>
    </w:p>
    <w:p w14:paraId="040D9F27" w14:textId="77777777" w:rsidR="00A549F6" w:rsidRPr="00D86DE8" w:rsidRDefault="00A549F6" w:rsidP="009C261E">
      <w:pPr>
        <w:numPr>
          <w:ilvl w:val="0"/>
          <w:numId w:val="23"/>
        </w:numPr>
        <w:contextualSpacing/>
        <w:rPr>
          <w:rFonts w:ascii="Times New Roman" w:eastAsia="Calibri" w:hAnsi="Times New Roman" w:cs="Times New Roman"/>
          <w:sz w:val="20"/>
          <w:szCs w:val="24"/>
        </w:rPr>
      </w:pPr>
      <w:r w:rsidRPr="00D86DE8">
        <w:rPr>
          <w:rFonts w:ascii="Times New Roman" w:eastAsia="Calibri" w:hAnsi="Times New Roman" w:cs="Times New Roman"/>
          <w:sz w:val="20"/>
          <w:szCs w:val="24"/>
        </w:rPr>
        <w:t xml:space="preserve">Cover Sheet summarizing documents contained in the package, as well as clearly showing the test results. </w:t>
      </w:r>
    </w:p>
    <w:p w14:paraId="199F3B04" w14:textId="77777777" w:rsidR="00A549F6" w:rsidRPr="00D86DE8" w:rsidRDefault="00A549F6" w:rsidP="009C261E">
      <w:pPr>
        <w:numPr>
          <w:ilvl w:val="0"/>
          <w:numId w:val="23"/>
        </w:numPr>
        <w:contextualSpacing/>
        <w:rPr>
          <w:rFonts w:ascii="Times New Roman" w:eastAsia="Calibri" w:hAnsi="Times New Roman" w:cs="Times New Roman"/>
          <w:sz w:val="20"/>
          <w:szCs w:val="24"/>
        </w:rPr>
      </w:pPr>
      <w:r w:rsidRPr="00D86DE8">
        <w:rPr>
          <w:rFonts w:ascii="Times New Roman" w:eastAsia="Calibri" w:hAnsi="Times New Roman" w:cs="Times New Roman"/>
          <w:sz w:val="20"/>
          <w:szCs w:val="24"/>
        </w:rPr>
        <w:t>general overview of lab procedures used for the test</w:t>
      </w:r>
    </w:p>
    <w:p w14:paraId="0CA7C380" w14:textId="77777777" w:rsidR="00A549F6" w:rsidRPr="006863F1" w:rsidRDefault="00A549F6" w:rsidP="009C261E">
      <w:pPr>
        <w:pStyle w:val="ListParagraph"/>
        <w:numPr>
          <w:ilvl w:val="0"/>
          <w:numId w:val="23"/>
        </w:numPr>
        <w:contextualSpacing/>
        <w:rPr>
          <w:rFonts w:ascii="Times New Roman" w:eastAsia="Calibri" w:hAnsi="Times New Roman" w:cs="Times New Roman"/>
          <w:sz w:val="20"/>
          <w:szCs w:val="24"/>
        </w:rPr>
      </w:pPr>
      <w:r w:rsidRPr="006863F1">
        <w:rPr>
          <w:rFonts w:ascii="Times New Roman" w:eastAsia="Calibri" w:hAnsi="Times New Roman" w:cs="Times New Roman"/>
          <w:sz w:val="20"/>
          <w:szCs w:val="24"/>
        </w:rPr>
        <w:t>custody and control forms to include external chain of custody form if test site was different than the lab, and</w:t>
      </w:r>
      <w:r w:rsidR="006863F1" w:rsidRPr="006863F1">
        <w:rPr>
          <w:rFonts w:ascii="Times New Roman" w:eastAsia="Calibri" w:hAnsi="Times New Roman" w:cs="Times New Roman"/>
          <w:sz w:val="20"/>
          <w:szCs w:val="24"/>
        </w:rPr>
        <w:t>,</w:t>
      </w:r>
      <w:r w:rsidRPr="006863F1">
        <w:rPr>
          <w:rFonts w:ascii="Times New Roman" w:eastAsia="Calibri" w:hAnsi="Times New Roman" w:cs="Times New Roman"/>
          <w:sz w:val="20"/>
          <w:szCs w:val="24"/>
        </w:rPr>
        <w:t xml:space="preserve"> once received in the lab</w:t>
      </w:r>
      <w:r w:rsidR="006863F1" w:rsidRPr="006863F1">
        <w:rPr>
          <w:rFonts w:ascii="Times New Roman" w:eastAsia="Calibri" w:hAnsi="Times New Roman" w:cs="Times New Roman"/>
          <w:sz w:val="20"/>
          <w:szCs w:val="24"/>
        </w:rPr>
        <w:t>,</w:t>
      </w:r>
      <w:r w:rsidRPr="006863F1">
        <w:rPr>
          <w:rFonts w:ascii="Times New Roman" w:eastAsia="Calibri" w:hAnsi="Times New Roman" w:cs="Times New Roman"/>
          <w:sz w:val="20"/>
          <w:szCs w:val="24"/>
        </w:rPr>
        <w:t xml:space="preserve"> the specimen chain of custody</w:t>
      </w:r>
      <w:r w:rsidR="006863F1" w:rsidRPr="006863F1">
        <w:rPr>
          <w:rFonts w:ascii="Times New Roman" w:eastAsia="Calibri" w:hAnsi="Times New Roman" w:cs="Times New Roman"/>
          <w:sz w:val="20"/>
          <w:szCs w:val="24"/>
        </w:rPr>
        <w:t xml:space="preserve"> test information including test description, screening aliquot and screening test results.</w:t>
      </w:r>
    </w:p>
    <w:p w14:paraId="1B03BE13" w14:textId="77777777" w:rsidR="00A549F6" w:rsidRPr="00D86DE8" w:rsidRDefault="00A549F6" w:rsidP="009C261E">
      <w:pPr>
        <w:numPr>
          <w:ilvl w:val="0"/>
          <w:numId w:val="24"/>
        </w:numPr>
        <w:contextualSpacing/>
        <w:rPr>
          <w:rFonts w:ascii="Times New Roman" w:eastAsia="Calibri" w:hAnsi="Times New Roman" w:cs="Times New Roman"/>
          <w:sz w:val="20"/>
          <w:szCs w:val="24"/>
        </w:rPr>
      </w:pPr>
      <w:r w:rsidRPr="00D86DE8">
        <w:rPr>
          <w:rFonts w:ascii="Times New Roman" w:eastAsia="Calibri" w:hAnsi="Times New Roman" w:cs="Times New Roman"/>
          <w:sz w:val="20"/>
          <w:szCs w:val="24"/>
        </w:rPr>
        <w:t>confirmation test information with the confirmation test description, chain of custody pull list, confirmation aliquot chain of custody log, specimen ID verification report, GC/MS autotune, GC/MS/MS Data (any calibration of test devices)</w:t>
      </w:r>
    </w:p>
    <w:p w14:paraId="47CD5502" w14:textId="485796E3" w:rsidR="0026731C" w:rsidRDefault="0026731C" w:rsidP="0026731C">
      <w:pPr>
        <w:ind w:left="1440"/>
        <w:contextualSpacing/>
        <w:rPr>
          <w:rFonts w:ascii="Times New Roman" w:eastAsia="Calibri" w:hAnsi="Times New Roman" w:cs="Times New Roman"/>
          <w:sz w:val="20"/>
          <w:szCs w:val="24"/>
        </w:rPr>
      </w:pPr>
    </w:p>
    <w:p w14:paraId="799F97B2" w14:textId="234FCF38" w:rsidR="00A549F6" w:rsidRPr="00D86DE8" w:rsidRDefault="00A549F6" w:rsidP="009C261E">
      <w:pPr>
        <w:numPr>
          <w:ilvl w:val="0"/>
          <w:numId w:val="24"/>
        </w:numPr>
        <w:contextualSpacing/>
        <w:rPr>
          <w:rFonts w:ascii="Times New Roman" w:eastAsia="Calibri" w:hAnsi="Times New Roman" w:cs="Times New Roman"/>
          <w:sz w:val="20"/>
          <w:szCs w:val="24"/>
        </w:rPr>
      </w:pPr>
      <w:r w:rsidRPr="00D86DE8">
        <w:rPr>
          <w:rFonts w:ascii="Times New Roman" w:eastAsia="Calibri" w:hAnsi="Times New Roman" w:cs="Times New Roman"/>
          <w:sz w:val="20"/>
          <w:szCs w:val="24"/>
        </w:rPr>
        <w:t>certification information, lab reporter</w:t>
      </w:r>
    </w:p>
    <w:p w14:paraId="50BB4C53" w14:textId="77777777" w:rsidR="0026731C" w:rsidRDefault="0026731C" w:rsidP="0026731C">
      <w:pPr>
        <w:ind w:left="1440"/>
        <w:contextualSpacing/>
        <w:rPr>
          <w:rFonts w:ascii="Times New Roman" w:eastAsia="Calibri" w:hAnsi="Times New Roman" w:cs="Times New Roman"/>
          <w:sz w:val="20"/>
          <w:szCs w:val="24"/>
        </w:rPr>
      </w:pPr>
    </w:p>
    <w:p w14:paraId="7A8B7BBA" w14:textId="3C6BFCB2" w:rsidR="00A549F6" w:rsidRDefault="00A549F6" w:rsidP="009C261E">
      <w:pPr>
        <w:numPr>
          <w:ilvl w:val="0"/>
          <w:numId w:val="24"/>
        </w:numPr>
        <w:contextualSpacing/>
        <w:rPr>
          <w:rFonts w:ascii="Times New Roman" w:eastAsia="Calibri" w:hAnsi="Times New Roman" w:cs="Times New Roman"/>
          <w:sz w:val="20"/>
          <w:szCs w:val="24"/>
        </w:rPr>
      </w:pPr>
      <w:r w:rsidRPr="00E926FD">
        <w:rPr>
          <w:rFonts w:ascii="Times New Roman" w:eastAsia="Calibri" w:hAnsi="Times New Roman" w:cs="Times New Roman"/>
          <w:sz w:val="20"/>
          <w:szCs w:val="24"/>
        </w:rPr>
        <w:t xml:space="preserve">specimen storage information with specimen storage internal chain of custody, photocopy of envelope seal, other specimen info </w:t>
      </w:r>
    </w:p>
    <w:p w14:paraId="15CA0BC3" w14:textId="77777777" w:rsidR="0026731C" w:rsidRPr="00E926FD" w:rsidRDefault="0026731C" w:rsidP="0026731C">
      <w:pPr>
        <w:contextualSpacing/>
        <w:rPr>
          <w:rFonts w:ascii="Times New Roman" w:eastAsia="Calibri" w:hAnsi="Times New Roman" w:cs="Times New Roman"/>
          <w:sz w:val="20"/>
          <w:szCs w:val="24"/>
        </w:rPr>
      </w:pPr>
    </w:p>
    <w:p w14:paraId="54167658" w14:textId="77777777" w:rsidR="00A549F6" w:rsidRPr="00E926FD" w:rsidRDefault="00A549F6" w:rsidP="009C261E">
      <w:pPr>
        <w:numPr>
          <w:ilvl w:val="0"/>
          <w:numId w:val="24"/>
        </w:numPr>
        <w:contextualSpacing/>
        <w:rPr>
          <w:rFonts w:ascii="Times New Roman" w:eastAsia="Calibri" w:hAnsi="Times New Roman" w:cs="Times New Roman"/>
          <w:sz w:val="20"/>
          <w:szCs w:val="24"/>
        </w:rPr>
      </w:pPr>
      <w:r w:rsidRPr="00E926FD">
        <w:rPr>
          <w:rFonts w:ascii="Times New Roman" w:eastAsia="Calibri" w:hAnsi="Times New Roman" w:cs="Times New Roman"/>
          <w:sz w:val="20"/>
          <w:szCs w:val="24"/>
        </w:rPr>
        <w:t>personnel qualifications – certifying scientist resume, responsible person resume (Most likely Lab Director and test personnel)</w:t>
      </w:r>
    </w:p>
    <w:p w14:paraId="7CC6FDD5" w14:textId="77777777" w:rsidR="00DF004C" w:rsidRPr="00D67772" w:rsidRDefault="00DF004C" w:rsidP="00DF004C">
      <w:pPr>
        <w:ind w:left="1440"/>
        <w:contextualSpacing/>
        <w:rPr>
          <w:rFonts w:ascii="Times New Roman" w:eastAsia="Calibri" w:hAnsi="Times New Roman" w:cs="Times New Roman"/>
          <w:sz w:val="20"/>
          <w:szCs w:val="24"/>
          <w:highlight w:val="yellow"/>
        </w:rPr>
      </w:pPr>
    </w:p>
    <w:p w14:paraId="7904DBD9" w14:textId="77777777" w:rsidR="00A549F6" w:rsidRPr="00E926FD" w:rsidRDefault="00A549F6" w:rsidP="009E69E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contextualSpacing/>
        <w:jc w:val="both"/>
        <w:rPr>
          <w:rFonts w:ascii="Times New Roman" w:eastAsia="Times New Roman" w:hAnsi="Times New Roman" w:cs="Times New Roman"/>
          <w:sz w:val="20"/>
          <w:szCs w:val="24"/>
        </w:rPr>
      </w:pPr>
    </w:p>
    <w:p w14:paraId="4A72FD41" w14:textId="77777777" w:rsidR="009E69ED" w:rsidRPr="009E69ED" w:rsidRDefault="009E69ED" w:rsidP="00A86C77">
      <w:pPr>
        <w:pStyle w:val="ListParagraph"/>
        <w:widowControl w:val="0"/>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sz w:val="20"/>
          <w:szCs w:val="20"/>
        </w:rPr>
      </w:pPr>
      <w:r w:rsidRPr="00E926FD">
        <w:rPr>
          <w:rFonts w:ascii="Times New Roman" w:eastAsia="Calibri" w:hAnsi="Times New Roman" w:cs="Times New Roman"/>
          <w:i/>
          <w:iCs/>
          <w:sz w:val="20"/>
          <w:szCs w:val="24"/>
          <w:u w:val="single"/>
        </w:rPr>
        <w:t>Testimony</w:t>
      </w:r>
      <w:r w:rsidRPr="00E926FD">
        <w:rPr>
          <w:rFonts w:ascii="Times New Roman" w:eastAsia="Calibri" w:hAnsi="Times New Roman" w:cs="Times New Roman"/>
          <w:sz w:val="20"/>
          <w:szCs w:val="24"/>
        </w:rPr>
        <w:t xml:space="preserve"> – (telephone/video at no additional cost) The vast majority of drug tests won’t require any further work by the lab.  In the event a hearing will be necessary, the lab director should make themselves available for a telephone</w:t>
      </w:r>
      <w:r>
        <w:rPr>
          <w:rFonts w:ascii="Times New Roman" w:eastAsia="Calibri" w:hAnsi="Times New Roman" w:cs="Times New Roman"/>
          <w:sz w:val="20"/>
          <w:szCs w:val="24"/>
        </w:rPr>
        <w:t>/video</w:t>
      </w:r>
      <w:r w:rsidRPr="00E926FD">
        <w:rPr>
          <w:rFonts w:ascii="Times New Roman" w:eastAsia="Calibri" w:hAnsi="Times New Roman" w:cs="Times New Roman"/>
          <w:sz w:val="20"/>
          <w:szCs w:val="24"/>
        </w:rPr>
        <w:t xml:space="preserve"> deposition by </w:t>
      </w:r>
      <w:r>
        <w:rPr>
          <w:rFonts w:ascii="Times New Roman" w:eastAsia="Calibri" w:hAnsi="Times New Roman" w:cs="Times New Roman"/>
          <w:sz w:val="20"/>
          <w:szCs w:val="24"/>
        </w:rPr>
        <w:t>the UGU</w:t>
      </w:r>
      <w:r w:rsidRPr="00E926FD">
        <w:rPr>
          <w:rFonts w:ascii="Times New Roman" w:eastAsia="Calibri" w:hAnsi="Times New Roman" w:cs="Times New Roman"/>
          <w:sz w:val="20"/>
          <w:szCs w:val="24"/>
        </w:rPr>
        <w:t>.</w:t>
      </w:r>
      <w:r>
        <w:rPr>
          <w:rFonts w:ascii="Times New Roman" w:eastAsia="Calibri" w:hAnsi="Times New Roman" w:cs="Times New Roman"/>
          <w:sz w:val="20"/>
          <w:szCs w:val="24"/>
        </w:rPr>
        <w:t xml:space="preserve">  </w:t>
      </w:r>
      <w:r w:rsidRPr="009E69ED">
        <w:rPr>
          <w:rFonts w:ascii="Times New Roman" w:eastAsia="Times New Roman" w:hAnsi="Times New Roman" w:cs="Times New Roman"/>
          <w:sz w:val="20"/>
          <w:szCs w:val="20"/>
        </w:rPr>
        <w:t xml:space="preserve">The toxicological expert witness testimony </w:t>
      </w:r>
      <w:r>
        <w:rPr>
          <w:rFonts w:ascii="Times New Roman" w:eastAsia="Times New Roman" w:hAnsi="Times New Roman" w:cs="Times New Roman"/>
          <w:sz w:val="20"/>
          <w:szCs w:val="20"/>
        </w:rPr>
        <w:t>may be</w:t>
      </w:r>
      <w:r w:rsidRPr="009E69ED">
        <w:rPr>
          <w:rFonts w:ascii="Times New Roman" w:eastAsia="Times New Roman" w:hAnsi="Times New Roman" w:cs="Times New Roman"/>
          <w:sz w:val="20"/>
          <w:szCs w:val="20"/>
        </w:rPr>
        <w:t xml:space="preserve"> requested, regarding scientific reliability of the testing methods, including credentials of an expert witness to satisfy the court.</w:t>
      </w:r>
    </w:p>
    <w:p w14:paraId="386A9655" w14:textId="77777777" w:rsidR="00DF004C" w:rsidRPr="00E926FD" w:rsidRDefault="00DF004C" w:rsidP="00DF004C">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contextualSpacing/>
        <w:jc w:val="both"/>
        <w:rPr>
          <w:rFonts w:ascii="Times New Roman" w:eastAsia="Times New Roman" w:hAnsi="Times New Roman" w:cs="Times New Roman"/>
          <w:sz w:val="20"/>
          <w:szCs w:val="24"/>
        </w:rPr>
      </w:pPr>
    </w:p>
    <w:p w14:paraId="6C160E0C" w14:textId="77777777" w:rsidR="00DF004C" w:rsidRPr="00E926FD" w:rsidRDefault="00DF004C" w:rsidP="00A86C77">
      <w:pPr>
        <w:widowControl w:val="0"/>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Times New Roman" w:eastAsia="Times New Roman" w:hAnsi="Times New Roman" w:cs="Times New Roman"/>
          <w:sz w:val="20"/>
          <w:szCs w:val="24"/>
        </w:rPr>
      </w:pPr>
      <w:r w:rsidRPr="00E926FD">
        <w:rPr>
          <w:rFonts w:ascii="Times New Roman" w:eastAsia="Times New Roman" w:hAnsi="Times New Roman" w:cs="Times New Roman"/>
          <w:sz w:val="20"/>
          <w:szCs w:val="24"/>
        </w:rPr>
        <w:t xml:space="preserve">All urine tests must be observed </w:t>
      </w:r>
      <w:r w:rsidR="00E926FD" w:rsidRPr="00E926FD">
        <w:rPr>
          <w:rFonts w:ascii="Times New Roman" w:eastAsia="Times New Roman" w:hAnsi="Times New Roman" w:cs="Times New Roman"/>
          <w:sz w:val="20"/>
          <w:szCs w:val="24"/>
        </w:rPr>
        <w:t>when</w:t>
      </w:r>
      <w:r w:rsidRPr="00E926FD">
        <w:rPr>
          <w:rFonts w:ascii="Times New Roman" w:eastAsia="Times New Roman" w:hAnsi="Times New Roman" w:cs="Times New Roman"/>
          <w:sz w:val="20"/>
          <w:szCs w:val="24"/>
        </w:rPr>
        <w:t xml:space="preserve"> specifically </w:t>
      </w:r>
      <w:r w:rsidR="00E926FD" w:rsidRPr="00E926FD">
        <w:rPr>
          <w:rFonts w:ascii="Times New Roman" w:eastAsia="Times New Roman" w:hAnsi="Times New Roman" w:cs="Times New Roman"/>
          <w:sz w:val="20"/>
          <w:szCs w:val="24"/>
        </w:rPr>
        <w:t>requested</w:t>
      </w:r>
      <w:r w:rsidRPr="00E926FD">
        <w:rPr>
          <w:rFonts w:ascii="Times New Roman" w:eastAsia="Times New Roman" w:hAnsi="Times New Roman" w:cs="Times New Roman"/>
          <w:sz w:val="20"/>
          <w:szCs w:val="24"/>
        </w:rPr>
        <w:t xml:space="preserve"> by the </w:t>
      </w:r>
      <w:r w:rsidR="00B53E90">
        <w:rPr>
          <w:rFonts w:ascii="Times New Roman" w:eastAsia="Times New Roman" w:hAnsi="Times New Roman" w:cs="Times New Roman"/>
          <w:sz w:val="20"/>
          <w:szCs w:val="24"/>
        </w:rPr>
        <w:t>UGU</w:t>
      </w:r>
      <w:r w:rsidR="00E926FD" w:rsidRPr="00E926FD">
        <w:rPr>
          <w:rFonts w:ascii="Times New Roman" w:eastAsia="Times New Roman" w:hAnsi="Times New Roman" w:cs="Times New Roman"/>
          <w:sz w:val="20"/>
          <w:szCs w:val="24"/>
        </w:rPr>
        <w:t xml:space="preserve"> and conducted in accordance with Federal Regulations</w:t>
      </w:r>
      <w:r w:rsidRPr="00E926FD">
        <w:rPr>
          <w:rFonts w:ascii="Times New Roman" w:eastAsia="Times New Roman" w:hAnsi="Times New Roman" w:cs="Times New Roman"/>
          <w:sz w:val="20"/>
          <w:szCs w:val="24"/>
        </w:rPr>
        <w:t>.</w:t>
      </w:r>
    </w:p>
    <w:p w14:paraId="2525D407" w14:textId="77777777" w:rsidR="00DF004C" w:rsidRPr="00D67772" w:rsidRDefault="00DF004C" w:rsidP="00DF004C">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contextualSpacing/>
        <w:jc w:val="both"/>
        <w:rPr>
          <w:rFonts w:ascii="Times New Roman" w:eastAsia="Times New Roman" w:hAnsi="Times New Roman" w:cs="Times New Roman"/>
          <w:sz w:val="20"/>
          <w:szCs w:val="24"/>
          <w:highlight w:val="yellow"/>
        </w:rPr>
      </w:pPr>
    </w:p>
    <w:p w14:paraId="3743D926" w14:textId="77777777" w:rsidR="00A549F6" w:rsidRPr="00E926FD" w:rsidRDefault="00DF004C" w:rsidP="00A86C77">
      <w:pPr>
        <w:widowControl w:val="0"/>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Times New Roman" w:eastAsia="Times New Roman" w:hAnsi="Times New Roman" w:cs="Times New Roman"/>
          <w:sz w:val="20"/>
          <w:szCs w:val="24"/>
        </w:rPr>
      </w:pPr>
      <w:r w:rsidRPr="00E926FD">
        <w:rPr>
          <w:rFonts w:ascii="Times New Roman" w:eastAsia="Times New Roman" w:hAnsi="Times New Roman" w:cs="Times New Roman"/>
          <w:sz w:val="20"/>
          <w:szCs w:val="24"/>
        </w:rPr>
        <w:t xml:space="preserve">Hair testing </w:t>
      </w:r>
      <w:r w:rsidR="000868BD">
        <w:rPr>
          <w:rFonts w:ascii="Times New Roman" w:eastAsia="Times New Roman" w:hAnsi="Times New Roman" w:cs="Times New Roman"/>
          <w:sz w:val="20"/>
          <w:szCs w:val="24"/>
        </w:rPr>
        <w:t>may</w:t>
      </w:r>
      <w:r w:rsidRPr="00E926FD">
        <w:rPr>
          <w:rFonts w:ascii="Times New Roman" w:eastAsia="Times New Roman" w:hAnsi="Times New Roman" w:cs="Times New Roman"/>
          <w:sz w:val="20"/>
          <w:szCs w:val="24"/>
        </w:rPr>
        <w:t xml:space="preserve"> be “hair other than head”</w:t>
      </w:r>
      <w:r w:rsidR="006863F1" w:rsidRPr="006863F1">
        <w:rPr>
          <w:rFonts w:ascii="Times New Roman" w:eastAsia="Times New Roman" w:hAnsi="Times New Roman" w:cs="Times New Roman"/>
          <w:sz w:val="20"/>
          <w:szCs w:val="24"/>
        </w:rPr>
        <w:t xml:space="preserve"> </w:t>
      </w:r>
      <w:r w:rsidR="006863F1" w:rsidRPr="00E926FD">
        <w:rPr>
          <w:rFonts w:ascii="Times New Roman" w:eastAsia="Times New Roman" w:hAnsi="Times New Roman" w:cs="Times New Roman"/>
          <w:sz w:val="20"/>
          <w:szCs w:val="24"/>
        </w:rPr>
        <w:t xml:space="preserve">upon request by </w:t>
      </w:r>
      <w:r w:rsidR="006863F1">
        <w:rPr>
          <w:rFonts w:ascii="Times New Roman" w:eastAsia="Times New Roman" w:hAnsi="Times New Roman" w:cs="Times New Roman"/>
          <w:sz w:val="20"/>
          <w:szCs w:val="24"/>
        </w:rPr>
        <w:t>the</w:t>
      </w:r>
      <w:r w:rsidR="006863F1" w:rsidRPr="00E926FD">
        <w:rPr>
          <w:rFonts w:ascii="Times New Roman" w:eastAsia="Times New Roman" w:hAnsi="Times New Roman" w:cs="Times New Roman"/>
          <w:sz w:val="20"/>
          <w:szCs w:val="24"/>
        </w:rPr>
        <w:t xml:space="preserve"> </w:t>
      </w:r>
      <w:r w:rsidR="006863F1">
        <w:rPr>
          <w:rFonts w:ascii="Times New Roman" w:eastAsia="Times New Roman" w:hAnsi="Times New Roman" w:cs="Times New Roman"/>
          <w:sz w:val="20"/>
          <w:szCs w:val="24"/>
        </w:rPr>
        <w:t>UGU.</w:t>
      </w:r>
    </w:p>
    <w:p w14:paraId="40EE6105" w14:textId="77777777" w:rsidR="009550F8" w:rsidRPr="00E926FD" w:rsidRDefault="009550F8" w:rsidP="009550F8">
      <w:pPr>
        <w:numPr>
          <w:ilvl w:val="12"/>
          <w:numId w:val="0"/>
        </w:numPr>
        <w:tabs>
          <w:tab w:val="left" w:pos="-1440"/>
          <w:tab w:val="left" w:pos="-360"/>
        </w:tabs>
        <w:spacing w:after="0" w:line="240" w:lineRule="auto"/>
        <w:ind w:left="720" w:hanging="360"/>
        <w:jc w:val="both"/>
        <w:rPr>
          <w:rFonts w:ascii="Times New Roman" w:eastAsia="Times New Roman" w:hAnsi="Times New Roman" w:cs="Times New Roman"/>
          <w:color w:val="000000"/>
          <w:sz w:val="20"/>
          <w:szCs w:val="24"/>
        </w:rPr>
      </w:pPr>
    </w:p>
    <w:p w14:paraId="140CCAF8" w14:textId="77777777" w:rsidR="009550F8" w:rsidRPr="00E926FD" w:rsidRDefault="009550F8" w:rsidP="00A86C77">
      <w:pPr>
        <w:numPr>
          <w:ilvl w:val="0"/>
          <w:numId w:val="6"/>
        </w:numPr>
        <w:tabs>
          <w:tab w:val="left" w:pos="-1440"/>
          <w:tab w:val="left" w:pos="-360"/>
          <w:tab w:val="left" w:pos="720"/>
        </w:tabs>
        <w:spacing w:after="0" w:line="240" w:lineRule="auto"/>
        <w:jc w:val="both"/>
        <w:rPr>
          <w:rFonts w:ascii="Times New Roman" w:eastAsia="Times New Roman" w:hAnsi="Times New Roman" w:cs="Times New Roman"/>
          <w:color w:val="000000"/>
          <w:sz w:val="20"/>
          <w:szCs w:val="24"/>
        </w:rPr>
      </w:pPr>
      <w:r w:rsidRPr="00E926FD">
        <w:rPr>
          <w:rFonts w:ascii="Times New Roman" w:eastAsia="Times New Roman" w:hAnsi="Times New Roman" w:cs="Times New Roman"/>
          <w:color w:val="000000"/>
          <w:sz w:val="20"/>
          <w:szCs w:val="24"/>
        </w:rPr>
        <w:t xml:space="preserve">The laboratory must ensure negative results confirmation to the MRO within 24 hours; confirmed </w:t>
      </w:r>
      <w:r w:rsidR="000F385F">
        <w:rPr>
          <w:rFonts w:ascii="Times New Roman" w:eastAsia="Times New Roman" w:hAnsi="Times New Roman" w:cs="Times New Roman"/>
          <w:color w:val="000000"/>
          <w:sz w:val="20"/>
          <w:szCs w:val="24"/>
        </w:rPr>
        <w:t>positive</w:t>
      </w:r>
      <w:r w:rsidRPr="00E926FD">
        <w:rPr>
          <w:rFonts w:ascii="Times New Roman" w:eastAsia="Times New Roman" w:hAnsi="Times New Roman" w:cs="Times New Roman"/>
          <w:color w:val="000000"/>
          <w:sz w:val="20"/>
          <w:szCs w:val="24"/>
        </w:rPr>
        <w:t xml:space="preserve"> results reported to MRO within 48 hours, with confirmation done in compliance with the applicable regulations.  Reporting of test results will be accomplished using confidential protocol and immediately conveyed to the MRO by electronic means which must be followed by confirming paperwork as required.</w:t>
      </w:r>
    </w:p>
    <w:p w14:paraId="49D350E1" w14:textId="77777777" w:rsidR="009550F8" w:rsidRPr="00E926FD" w:rsidRDefault="009550F8" w:rsidP="009550F8">
      <w:pPr>
        <w:tabs>
          <w:tab w:val="left" w:pos="-1440"/>
          <w:tab w:val="left" w:pos="-360"/>
          <w:tab w:val="left" w:pos="648"/>
        </w:tabs>
        <w:spacing w:after="0" w:line="240" w:lineRule="auto"/>
        <w:ind w:left="648"/>
        <w:jc w:val="both"/>
        <w:rPr>
          <w:rFonts w:ascii="Times New Roman" w:eastAsia="Times New Roman" w:hAnsi="Times New Roman" w:cs="Times New Roman"/>
          <w:color w:val="000000"/>
          <w:sz w:val="20"/>
          <w:szCs w:val="24"/>
        </w:rPr>
      </w:pPr>
    </w:p>
    <w:p w14:paraId="4AD297D6" w14:textId="77777777" w:rsidR="009550F8" w:rsidRPr="00E926FD" w:rsidRDefault="009550F8" w:rsidP="00A86C77">
      <w:pPr>
        <w:numPr>
          <w:ilvl w:val="0"/>
          <w:numId w:val="6"/>
        </w:numPr>
        <w:tabs>
          <w:tab w:val="left" w:pos="-1440"/>
          <w:tab w:val="left" w:pos="-360"/>
          <w:tab w:val="left" w:pos="648"/>
        </w:tabs>
        <w:spacing w:after="0" w:line="240" w:lineRule="auto"/>
        <w:jc w:val="both"/>
        <w:rPr>
          <w:rFonts w:ascii="Times New Roman" w:eastAsia="Times New Roman" w:hAnsi="Times New Roman" w:cs="Times New Roman"/>
          <w:color w:val="000000"/>
          <w:sz w:val="20"/>
          <w:szCs w:val="24"/>
        </w:rPr>
      </w:pPr>
      <w:r w:rsidRPr="00E926FD">
        <w:rPr>
          <w:rFonts w:ascii="Times New Roman" w:eastAsia="Times New Roman" w:hAnsi="Times New Roman" w:cs="Times New Roman"/>
          <w:color w:val="000000"/>
          <w:sz w:val="20"/>
          <w:szCs w:val="24"/>
        </w:rPr>
        <w:lastRenderedPageBreak/>
        <w:t>During the term of the contract, the laboratory(</w:t>
      </w:r>
      <w:proofErr w:type="spellStart"/>
      <w:r w:rsidRPr="00E926FD">
        <w:rPr>
          <w:rFonts w:ascii="Times New Roman" w:eastAsia="Times New Roman" w:hAnsi="Times New Roman" w:cs="Times New Roman"/>
          <w:color w:val="000000"/>
          <w:sz w:val="20"/>
          <w:szCs w:val="24"/>
        </w:rPr>
        <w:t>ies</w:t>
      </w:r>
      <w:proofErr w:type="spellEnd"/>
      <w:r w:rsidRPr="00E926FD">
        <w:rPr>
          <w:rFonts w:ascii="Times New Roman" w:eastAsia="Times New Roman" w:hAnsi="Times New Roman" w:cs="Times New Roman"/>
          <w:color w:val="000000"/>
          <w:sz w:val="20"/>
          <w:szCs w:val="24"/>
        </w:rPr>
        <w:t>) must provide any information related to suspension or revocation of certification or any change in accreditation status to the South Carolina Materials Management Office or other designee within one business day.</w:t>
      </w:r>
    </w:p>
    <w:p w14:paraId="0C17CD41" w14:textId="77777777" w:rsidR="009550F8" w:rsidRPr="00E926FD" w:rsidRDefault="009550F8" w:rsidP="009550F8">
      <w:pPr>
        <w:tabs>
          <w:tab w:val="left" w:pos="-1440"/>
          <w:tab w:val="left" w:pos="-360"/>
        </w:tabs>
        <w:spacing w:after="0" w:line="240" w:lineRule="auto"/>
        <w:ind w:left="1008"/>
        <w:jc w:val="both"/>
        <w:rPr>
          <w:rFonts w:ascii="Times New Roman" w:eastAsia="Times New Roman" w:hAnsi="Times New Roman" w:cs="Times New Roman"/>
          <w:color w:val="000000"/>
          <w:sz w:val="20"/>
          <w:szCs w:val="24"/>
        </w:rPr>
      </w:pPr>
    </w:p>
    <w:p w14:paraId="0829E84B" w14:textId="77777777" w:rsidR="009550F8" w:rsidRPr="00E926FD" w:rsidRDefault="009550F8" w:rsidP="00A86C77">
      <w:pPr>
        <w:numPr>
          <w:ilvl w:val="0"/>
          <w:numId w:val="6"/>
        </w:numPr>
        <w:tabs>
          <w:tab w:val="left" w:pos="-1440"/>
          <w:tab w:val="left" w:pos="-360"/>
          <w:tab w:val="left" w:pos="648"/>
        </w:tabs>
        <w:spacing w:after="0" w:line="240" w:lineRule="auto"/>
        <w:jc w:val="both"/>
        <w:rPr>
          <w:rFonts w:ascii="Times New Roman" w:eastAsia="Times New Roman" w:hAnsi="Times New Roman" w:cs="Times New Roman"/>
          <w:color w:val="000000"/>
          <w:sz w:val="20"/>
          <w:szCs w:val="24"/>
        </w:rPr>
      </w:pPr>
      <w:r w:rsidRPr="00E926FD">
        <w:rPr>
          <w:rFonts w:ascii="Times New Roman" w:eastAsia="Times New Roman" w:hAnsi="Times New Roman" w:cs="Times New Roman"/>
          <w:color w:val="000000"/>
          <w:sz w:val="20"/>
          <w:szCs w:val="24"/>
        </w:rPr>
        <w:t>The laboratory(</w:t>
      </w:r>
      <w:proofErr w:type="spellStart"/>
      <w:r w:rsidRPr="00E926FD">
        <w:rPr>
          <w:rFonts w:ascii="Times New Roman" w:eastAsia="Times New Roman" w:hAnsi="Times New Roman" w:cs="Times New Roman"/>
          <w:color w:val="000000"/>
          <w:sz w:val="20"/>
          <w:szCs w:val="24"/>
        </w:rPr>
        <w:t>ies</w:t>
      </w:r>
      <w:proofErr w:type="spellEnd"/>
      <w:r w:rsidRPr="00E926FD">
        <w:rPr>
          <w:rFonts w:ascii="Times New Roman" w:eastAsia="Times New Roman" w:hAnsi="Times New Roman" w:cs="Times New Roman"/>
          <w:color w:val="000000"/>
          <w:sz w:val="20"/>
          <w:szCs w:val="24"/>
        </w:rPr>
        <w:t xml:space="preserve">) will provide results reporting and </w:t>
      </w:r>
      <w:r w:rsidR="00E926FD" w:rsidRPr="00E926FD">
        <w:rPr>
          <w:rFonts w:ascii="Times New Roman" w:eastAsia="Times New Roman" w:hAnsi="Times New Roman" w:cs="Times New Roman"/>
          <w:color w:val="000000"/>
          <w:sz w:val="20"/>
          <w:szCs w:val="24"/>
        </w:rPr>
        <w:t>semi-annual statistical summaries to</w:t>
      </w:r>
      <w:r w:rsidRPr="00E926FD">
        <w:rPr>
          <w:rFonts w:ascii="Times New Roman" w:eastAsia="Times New Roman" w:hAnsi="Times New Roman" w:cs="Times New Roman"/>
          <w:color w:val="000000"/>
          <w:sz w:val="20"/>
          <w:szCs w:val="24"/>
        </w:rPr>
        <w:t xml:space="preserve"> each </w:t>
      </w:r>
      <w:r w:rsidR="001407B8">
        <w:rPr>
          <w:rFonts w:ascii="Times New Roman" w:eastAsia="Times New Roman" w:hAnsi="Times New Roman" w:cs="Times New Roman"/>
          <w:color w:val="000000"/>
          <w:sz w:val="20"/>
          <w:szCs w:val="24"/>
        </w:rPr>
        <w:t>UGU</w:t>
      </w:r>
      <w:r w:rsidRPr="00E926FD">
        <w:rPr>
          <w:rFonts w:ascii="Times New Roman" w:eastAsia="Times New Roman" w:hAnsi="Times New Roman" w:cs="Times New Roman"/>
          <w:color w:val="000000"/>
          <w:sz w:val="20"/>
          <w:szCs w:val="24"/>
        </w:rPr>
        <w:t xml:space="preserve"> in accordance with federal regulations.</w:t>
      </w:r>
    </w:p>
    <w:p w14:paraId="4AC14921" w14:textId="77777777" w:rsidR="009550F8" w:rsidRPr="00D67772" w:rsidRDefault="009550F8" w:rsidP="009550F8">
      <w:pPr>
        <w:spacing w:after="0" w:line="240" w:lineRule="auto"/>
        <w:jc w:val="both"/>
        <w:rPr>
          <w:rFonts w:ascii="Times New Roman" w:eastAsia="Times New Roman" w:hAnsi="Times New Roman" w:cs="Times New Roman"/>
          <w:color w:val="000000"/>
          <w:sz w:val="20"/>
          <w:szCs w:val="24"/>
          <w:highlight w:val="yellow"/>
        </w:rPr>
      </w:pPr>
    </w:p>
    <w:p w14:paraId="741F668E" w14:textId="77777777" w:rsidR="009550F8" w:rsidRPr="005571ED" w:rsidRDefault="009550F8" w:rsidP="00A86C77">
      <w:pPr>
        <w:keepNext/>
        <w:numPr>
          <w:ilvl w:val="0"/>
          <w:numId w:val="7"/>
        </w:numPr>
        <w:tabs>
          <w:tab w:val="left" w:pos="0"/>
        </w:tabs>
        <w:spacing w:after="0" w:line="240" w:lineRule="auto"/>
        <w:jc w:val="both"/>
        <w:outlineLvl w:val="1"/>
        <w:rPr>
          <w:rFonts w:ascii="Times New Roman" w:eastAsia="Times New Roman" w:hAnsi="Times New Roman" w:cs="Times New Roman"/>
          <w:b/>
          <w:color w:val="000000"/>
          <w:sz w:val="24"/>
          <w:szCs w:val="20"/>
        </w:rPr>
      </w:pPr>
      <w:r w:rsidRPr="005571ED">
        <w:rPr>
          <w:rFonts w:ascii="Times New Roman" w:eastAsia="Times New Roman" w:hAnsi="Times New Roman" w:cs="Times New Roman"/>
          <w:b/>
          <w:color w:val="000000"/>
          <w:sz w:val="24"/>
          <w:szCs w:val="20"/>
        </w:rPr>
        <w:t>MEDICAL REVIEW OFFICER(S) SERVICES</w:t>
      </w:r>
    </w:p>
    <w:p w14:paraId="73AE412E" w14:textId="77777777" w:rsidR="009550F8" w:rsidRPr="00785843" w:rsidRDefault="009550F8" w:rsidP="009550F8">
      <w:pPr>
        <w:spacing w:after="0" w:line="240" w:lineRule="auto"/>
        <w:ind w:left="360"/>
        <w:jc w:val="both"/>
        <w:rPr>
          <w:rFonts w:ascii="Times New Roman" w:eastAsia="Times New Roman" w:hAnsi="Times New Roman" w:cs="Times New Roman"/>
          <w:bCs/>
          <w:color w:val="000000"/>
          <w:sz w:val="20"/>
          <w:szCs w:val="24"/>
        </w:rPr>
      </w:pPr>
      <w:r w:rsidRPr="005571ED">
        <w:rPr>
          <w:rFonts w:ascii="Times New Roman" w:eastAsia="Times New Roman" w:hAnsi="Times New Roman" w:cs="Times New Roman"/>
          <w:color w:val="000000"/>
          <w:sz w:val="20"/>
          <w:szCs w:val="24"/>
        </w:rPr>
        <w:t xml:space="preserve">The Medical Review Officer(s) must meet all qualifications set forth in the Regulations.  </w:t>
      </w:r>
      <w:r w:rsidRPr="00785843">
        <w:rPr>
          <w:rFonts w:ascii="Times New Roman" w:eastAsia="Times New Roman" w:hAnsi="Times New Roman" w:cs="Times New Roman"/>
          <w:bCs/>
          <w:color w:val="000000"/>
          <w:sz w:val="20"/>
          <w:szCs w:val="24"/>
        </w:rPr>
        <w:t>The MRO(s) must be independent of the laboratory(</w:t>
      </w:r>
      <w:proofErr w:type="spellStart"/>
      <w:r w:rsidRPr="00785843">
        <w:rPr>
          <w:rFonts w:ascii="Times New Roman" w:eastAsia="Times New Roman" w:hAnsi="Times New Roman" w:cs="Times New Roman"/>
          <w:bCs/>
          <w:color w:val="000000"/>
          <w:sz w:val="20"/>
          <w:szCs w:val="24"/>
        </w:rPr>
        <w:t>ies</w:t>
      </w:r>
      <w:proofErr w:type="spellEnd"/>
      <w:r w:rsidRPr="00785843">
        <w:rPr>
          <w:rFonts w:ascii="Times New Roman" w:eastAsia="Times New Roman" w:hAnsi="Times New Roman" w:cs="Times New Roman"/>
          <w:bCs/>
          <w:color w:val="000000"/>
          <w:sz w:val="20"/>
          <w:szCs w:val="24"/>
        </w:rPr>
        <w:t>) to ensure that there is no conflict of interest.</w:t>
      </w:r>
    </w:p>
    <w:p w14:paraId="7F077B9E" w14:textId="77777777" w:rsidR="009550F8" w:rsidRPr="00D67772" w:rsidRDefault="009550F8" w:rsidP="009550F8">
      <w:pPr>
        <w:spacing w:after="0" w:line="240" w:lineRule="auto"/>
        <w:ind w:left="720"/>
        <w:jc w:val="both"/>
        <w:rPr>
          <w:rFonts w:ascii="Times New Roman" w:eastAsia="Times New Roman" w:hAnsi="Times New Roman" w:cs="Times New Roman"/>
          <w:color w:val="000000"/>
          <w:sz w:val="20"/>
          <w:szCs w:val="24"/>
          <w:highlight w:val="yellow"/>
        </w:rPr>
      </w:pPr>
    </w:p>
    <w:p w14:paraId="5D1E4A9E" w14:textId="77777777" w:rsidR="005571ED" w:rsidRDefault="005571ED" w:rsidP="009C261E">
      <w:pPr>
        <w:keepLines/>
        <w:numPr>
          <w:ilvl w:val="0"/>
          <w:numId w:val="37"/>
        </w:numPr>
        <w:tabs>
          <w:tab w:val="left" w:pos="360"/>
        </w:tabs>
        <w:spacing w:after="0" w:line="240" w:lineRule="auto"/>
        <w:jc w:val="both"/>
        <w:rPr>
          <w:rFonts w:ascii="Times New Roman" w:eastAsia="Times New Roman" w:hAnsi="Times New Roman" w:cs="Times New Roman"/>
          <w:color w:val="000000"/>
          <w:sz w:val="20"/>
          <w:szCs w:val="24"/>
        </w:rPr>
      </w:pPr>
      <w:r w:rsidRPr="005571ED">
        <w:rPr>
          <w:rFonts w:ascii="Times New Roman" w:eastAsia="Times New Roman" w:hAnsi="Times New Roman" w:cs="Times New Roman"/>
          <w:color w:val="000000"/>
          <w:sz w:val="20"/>
          <w:szCs w:val="24"/>
        </w:rPr>
        <w:t>The MRO(s) must receive and review all test results from the laboratory(</w:t>
      </w:r>
      <w:proofErr w:type="spellStart"/>
      <w:r w:rsidRPr="005571ED">
        <w:rPr>
          <w:rFonts w:ascii="Times New Roman" w:eastAsia="Times New Roman" w:hAnsi="Times New Roman" w:cs="Times New Roman"/>
          <w:color w:val="000000"/>
          <w:sz w:val="20"/>
          <w:szCs w:val="24"/>
        </w:rPr>
        <w:t>ies</w:t>
      </w:r>
      <w:proofErr w:type="spellEnd"/>
      <w:r w:rsidRPr="005571ED">
        <w:rPr>
          <w:rFonts w:ascii="Times New Roman" w:eastAsia="Times New Roman" w:hAnsi="Times New Roman" w:cs="Times New Roman"/>
          <w:color w:val="000000"/>
          <w:sz w:val="20"/>
          <w:szCs w:val="24"/>
        </w:rPr>
        <w:t xml:space="preserve">) for </w:t>
      </w:r>
      <w:r>
        <w:rPr>
          <w:rFonts w:ascii="Times New Roman" w:eastAsia="Times New Roman" w:hAnsi="Times New Roman" w:cs="Times New Roman"/>
          <w:color w:val="000000"/>
          <w:sz w:val="20"/>
          <w:szCs w:val="24"/>
        </w:rPr>
        <w:t>positive</w:t>
      </w:r>
      <w:r w:rsidRPr="005571ED">
        <w:rPr>
          <w:rFonts w:ascii="Times New Roman" w:eastAsia="Times New Roman" w:hAnsi="Times New Roman" w:cs="Times New Roman"/>
          <w:color w:val="000000"/>
          <w:sz w:val="20"/>
          <w:szCs w:val="24"/>
        </w:rPr>
        <w:t xml:space="preserve"> results showing any drug, </w:t>
      </w:r>
      <w:r>
        <w:rPr>
          <w:rFonts w:ascii="Times New Roman" w:eastAsia="Times New Roman" w:hAnsi="Times New Roman" w:cs="Times New Roman"/>
          <w:color w:val="000000"/>
          <w:sz w:val="20"/>
          <w:szCs w:val="24"/>
        </w:rPr>
        <w:t>positive</w:t>
      </w:r>
      <w:r w:rsidRPr="005571ED">
        <w:rPr>
          <w:rFonts w:ascii="Times New Roman" w:eastAsia="Times New Roman" w:hAnsi="Times New Roman" w:cs="Times New Roman"/>
          <w:color w:val="000000"/>
          <w:sz w:val="20"/>
          <w:szCs w:val="24"/>
        </w:rPr>
        <w:t xml:space="preserve"> results with a Safety Concern, positive/false positive determination, and utilize medical information provided by the employee or applicant in issuing a final determination on the status of substance use. </w:t>
      </w:r>
    </w:p>
    <w:p w14:paraId="6E2170BA" w14:textId="77777777" w:rsidR="005571ED" w:rsidRPr="005571ED" w:rsidRDefault="005571ED" w:rsidP="005571ED">
      <w:pPr>
        <w:keepLines/>
        <w:tabs>
          <w:tab w:val="left" w:pos="360"/>
        </w:tabs>
        <w:spacing w:after="0" w:line="240" w:lineRule="auto"/>
        <w:ind w:left="720"/>
        <w:jc w:val="both"/>
        <w:rPr>
          <w:rFonts w:ascii="Times New Roman" w:eastAsia="Times New Roman" w:hAnsi="Times New Roman" w:cs="Times New Roman"/>
          <w:color w:val="000000"/>
          <w:sz w:val="20"/>
          <w:szCs w:val="24"/>
        </w:rPr>
      </w:pPr>
    </w:p>
    <w:p w14:paraId="13EE8DE7" w14:textId="77777777" w:rsidR="009550F8" w:rsidRPr="001F0F94" w:rsidRDefault="00E926FD" w:rsidP="009C261E">
      <w:pPr>
        <w:numPr>
          <w:ilvl w:val="0"/>
          <w:numId w:val="37"/>
        </w:numPr>
        <w:tabs>
          <w:tab w:val="left" w:pos="-1710"/>
          <w:tab w:val="left" w:pos="-1620"/>
          <w:tab w:val="left" w:pos="-1440"/>
          <w:tab w:val="left" w:pos="360"/>
          <w:tab w:val="left" w:pos="720"/>
        </w:tabs>
        <w:spacing w:after="0" w:line="240" w:lineRule="auto"/>
        <w:jc w:val="both"/>
        <w:rPr>
          <w:rFonts w:ascii="Times New Roman" w:eastAsia="Times New Roman" w:hAnsi="Times New Roman" w:cs="Times New Roman"/>
          <w:sz w:val="20"/>
          <w:szCs w:val="24"/>
        </w:rPr>
      </w:pPr>
      <w:r w:rsidRPr="001F0F94">
        <w:rPr>
          <w:rFonts w:ascii="Times New Roman" w:hAnsi="Times New Roman"/>
          <w:sz w:val="20"/>
          <w:szCs w:val="24"/>
        </w:rPr>
        <w:t xml:space="preserve">The MRO(s) must communicate verified </w:t>
      </w:r>
      <w:r w:rsidR="005571ED" w:rsidRPr="001F0F94">
        <w:rPr>
          <w:rFonts w:ascii="Times New Roman" w:hAnsi="Times New Roman"/>
          <w:sz w:val="20"/>
          <w:szCs w:val="24"/>
        </w:rPr>
        <w:t>positive</w:t>
      </w:r>
      <w:r w:rsidRPr="001F0F94">
        <w:rPr>
          <w:rFonts w:ascii="Times New Roman" w:hAnsi="Times New Roman"/>
          <w:sz w:val="20"/>
          <w:szCs w:val="24"/>
        </w:rPr>
        <w:t xml:space="preserve"> test results in a confidential manner no later than twenty-four (24) hours after receipt of confirmed test results from the laboratory(</w:t>
      </w:r>
      <w:proofErr w:type="spellStart"/>
      <w:r w:rsidRPr="001F0F94">
        <w:rPr>
          <w:rFonts w:ascii="Times New Roman" w:hAnsi="Times New Roman"/>
          <w:sz w:val="20"/>
          <w:szCs w:val="24"/>
        </w:rPr>
        <w:t>ies</w:t>
      </w:r>
      <w:proofErr w:type="spellEnd"/>
      <w:r w:rsidRPr="001F0F94">
        <w:rPr>
          <w:rFonts w:ascii="Times New Roman" w:hAnsi="Times New Roman"/>
          <w:sz w:val="20"/>
          <w:szCs w:val="24"/>
        </w:rPr>
        <w:t xml:space="preserve">).  In the event of a potential </w:t>
      </w:r>
      <w:r w:rsidR="000F385F" w:rsidRPr="001F0F94">
        <w:rPr>
          <w:rFonts w:ascii="Times New Roman" w:hAnsi="Times New Roman"/>
          <w:sz w:val="20"/>
          <w:szCs w:val="24"/>
        </w:rPr>
        <w:t>positive</w:t>
      </w:r>
      <w:r w:rsidRPr="001F0F94">
        <w:rPr>
          <w:rFonts w:ascii="Times New Roman" w:hAnsi="Times New Roman"/>
          <w:sz w:val="20"/>
          <w:szCs w:val="24"/>
        </w:rPr>
        <w:t xml:space="preserve"> result, the MRO must contact the </w:t>
      </w:r>
      <w:r w:rsidR="00B53E90">
        <w:rPr>
          <w:rFonts w:ascii="Times New Roman" w:hAnsi="Times New Roman"/>
          <w:sz w:val="20"/>
          <w:szCs w:val="24"/>
        </w:rPr>
        <w:t>UGU</w:t>
      </w:r>
      <w:r w:rsidR="005571ED" w:rsidRPr="001F0F94">
        <w:rPr>
          <w:rFonts w:ascii="Times New Roman" w:hAnsi="Times New Roman"/>
          <w:sz w:val="20"/>
          <w:szCs w:val="24"/>
        </w:rPr>
        <w:t xml:space="preserve"> DER</w:t>
      </w:r>
      <w:r w:rsidRPr="001F0F94">
        <w:rPr>
          <w:rFonts w:ascii="Times New Roman" w:hAnsi="Times New Roman"/>
          <w:sz w:val="20"/>
          <w:szCs w:val="24"/>
        </w:rPr>
        <w:t xml:space="preserve"> if contact with the employee cannot be made wit</w:t>
      </w:r>
      <w:r w:rsidR="005571ED" w:rsidRPr="001F0F94">
        <w:rPr>
          <w:rFonts w:ascii="Times New Roman" w:hAnsi="Times New Roman"/>
          <w:sz w:val="20"/>
          <w:szCs w:val="24"/>
        </w:rPr>
        <w:t xml:space="preserve">hin 24 hours of the receipt of </w:t>
      </w:r>
      <w:r w:rsidRPr="001F0F94">
        <w:rPr>
          <w:rFonts w:ascii="Times New Roman" w:hAnsi="Times New Roman"/>
          <w:sz w:val="20"/>
          <w:szCs w:val="24"/>
        </w:rPr>
        <w:t>confirmation from the laboratory(</w:t>
      </w:r>
      <w:proofErr w:type="spellStart"/>
      <w:r w:rsidRPr="001F0F94">
        <w:rPr>
          <w:rFonts w:ascii="Times New Roman" w:hAnsi="Times New Roman"/>
          <w:sz w:val="20"/>
          <w:szCs w:val="24"/>
        </w:rPr>
        <w:t>ies</w:t>
      </w:r>
      <w:proofErr w:type="spellEnd"/>
      <w:r w:rsidRPr="001F0F94">
        <w:rPr>
          <w:rFonts w:ascii="Times New Roman" w:hAnsi="Times New Roman"/>
          <w:sz w:val="20"/>
          <w:szCs w:val="24"/>
        </w:rPr>
        <w:t xml:space="preserve">).  A result of "Medically Unqualified" is acceptable </w:t>
      </w:r>
      <w:r w:rsidRPr="001F6F4C">
        <w:rPr>
          <w:rFonts w:ascii="Times New Roman" w:hAnsi="Times New Roman"/>
          <w:sz w:val="20"/>
          <w:szCs w:val="24"/>
        </w:rPr>
        <w:t>only</w:t>
      </w:r>
      <w:r w:rsidRPr="001F0F94">
        <w:rPr>
          <w:rFonts w:ascii="Times New Roman" w:hAnsi="Times New Roman"/>
          <w:sz w:val="20"/>
          <w:szCs w:val="24"/>
        </w:rPr>
        <w:t xml:space="preserve"> for pre-employment tests of individuals who are </w:t>
      </w:r>
      <w:r w:rsidRPr="001F6F4C">
        <w:rPr>
          <w:rFonts w:ascii="Times New Roman" w:hAnsi="Times New Roman"/>
          <w:sz w:val="20"/>
          <w:szCs w:val="24"/>
        </w:rPr>
        <w:t>not</w:t>
      </w:r>
      <w:r w:rsidRPr="0026731C">
        <w:rPr>
          <w:rFonts w:ascii="Times New Roman" w:hAnsi="Times New Roman"/>
          <w:sz w:val="20"/>
          <w:szCs w:val="24"/>
        </w:rPr>
        <w:t xml:space="preserve"> </w:t>
      </w:r>
      <w:r w:rsidRPr="001F0F94">
        <w:rPr>
          <w:rFonts w:ascii="Times New Roman" w:hAnsi="Times New Roman"/>
          <w:sz w:val="20"/>
          <w:szCs w:val="24"/>
        </w:rPr>
        <w:t xml:space="preserve">current employees of the </w:t>
      </w:r>
      <w:r w:rsidR="00B53E90">
        <w:rPr>
          <w:rFonts w:ascii="Times New Roman" w:hAnsi="Times New Roman"/>
          <w:sz w:val="20"/>
          <w:szCs w:val="24"/>
        </w:rPr>
        <w:t>UGU</w:t>
      </w:r>
      <w:r w:rsidRPr="001F0F94">
        <w:rPr>
          <w:rFonts w:ascii="Times New Roman" w:hAnsi="Times New Roman"/>
          <w:sz w:val="20"/>
          <w:szCs w:val="24"/>
        </w:rPr>
        <w:t xml:space="preserve">. </w:t>
      </w:r>
      <w:r w:rsidR="009550F8" w:rsidRPr="001F0F94">
        <w:rPr>
          <w:rFonts w:ascii="Times New Roman" w:eastAsia="Times New Roman" w:hAnsi="Times New Roman" w:cs="Times New Roman"/>
          <w:sz w:val="20"/>
          <w:szCs w:val="24"/>
        </w:rPr>
        <w:t xml:space="preserve">Test results will be transmitted </w:t>
      </w:r>
      <w:r w:rsidR="001F0F94" w:rsidRPr="001F0F94">
        <w:rPr>
          <w:rFonts w:ascii="Times New Roman" w:eastAsia="Times New Roman" w:hAnsi="Times New Roman" w:cs="Times New Roman"/>
          <w:sz w:val="20"/>
          <w:szCs w:val="24"/>
        </w:rPr>
        <w:t xml:space="preserve">to the </w:t>
      </w:r>
      <w:r w:rsidR="00B53E90">
        <w:rPr>
          <w:rFonts w:ascii="Times New Roman" w:eastAsia="Times New Roman" w:hAnsi="Times New Roman" w:cs="Times New Roman"/>
          <w:sz w:val="20"/>
          <w:szCs w:val="24"/>
        </w:rPr>
        <w:t>UGU</w:t>
      </w:r>
      <w:r w:rsidR="001F0F94" w:rsidRPr="001F0F94">
        <w:rPr>
          <w:rFonts w:ascii="Times New Roman" w:eastAsia="Times New Roman" w:hAnsi="Times New Roman" w:cs="Times New Roman"/>
          <w:sz w:val="20"/>
          <w:szCs w:val="24"/>
        </w:rPr>
        <w:t xml:space="preserve"> DER </w:t>
      </w:r>
      <w:r w:rsidR="009550F8" w:rsidRPr="001F0F94">
        <w:rPr>
          <w:rFonts w:ascii="Times New Roman" w:eastAsia="Times New Roman" w:hAnsi="Times New Roman" w:cs="Times New Roman"/>
          <w:sz w:val="20"/>
          <w:szCs w:val="24"/>
        </w:rPr>
        <w:t xml:space="preserve">by electronic means in a legally accepted </w:t>
      </w:r>
      <w:proofErr w:type="gramStart"/>
      <w:r w:rsidR="009550F8" w:rsidRPr="001F0F94">
        <w:rPr>
          <w:rFonts w:ascii="Times New Roman" w:eastAsia="Times New Roman" w:hAnsi="Times New Roman" w:cs="Times New Roman"/>
          <w:sz w:val="20"/>
          <w:szCs w:val="24"/>
        </w:rPr>
        <w:t>format</w:t>
      </w:r>
      <w:r w:rsidR="001F0F94" w:rsidRPr="001F0F94">
        <w:rPr>
          <w:rFonts w:ascii="Times New Roman" w:eastAsia="Times New Roman" w:hAnsi="Times New Roman" w:cs="Times New Roman"/>
          <w:sz w:val="20"/>
          <w:szCs w:val="24"/>
        </w:rPr>
        <w:t>(</w:t>
      </w:r>
      <w:proofErr w:type="gramEnd"/>
      <w:r w:rsidR="001F0F94" w:rsidRPr="001F0F94">
        <w:rPr>
          <w:rFonts w:ascii="Times New Roman" w:eastAsia="Times New Roman" w:hAnsi="Times New Roman" w:cs="Times New Roman"/>
          <w:sz w:val="20"/>
          <w:szCs w:val="24"/>
        </w:rPr>
        <w:t>i.e. electronic mail).</w:t>
      </w:r>
      <w:r w:rsidR="009550F8" w:rsidRPr="001F0F94">
        <w:rPr>
          <w:rFonts w:ascii="Times New Roman" w:eastAsia="Times New Roman" w:hAnsi="Times New Roman" w:cs="Times New Roman"/>
          <w:sz w:val="20"/>
          <w:szCs w:val="24"/>
        </w:rPr>
        <w:t xml:space="preserve">  </w:t>
      </w:r>
    </w:p>
    <w:p w14:paraId="41C693FC" w14:textId="77777777" w:rsidR="009550F8" w:rsidRPr="002B09FF" w:rsidRDefault="009550F8" w:rsidP="009550F8">
      <w:pPr>
        <w:tabs>
          <w:tab w:val="left" w:pos="-1710"/>
          <w:tab w:val="left" w:pos="-1620"/>
          <w:tab w:val="left" w:pos="-1440"/>
          <w:tab w:val="left" w:pos="360"/>
          <w:tab w:val="left" w:pos="720"/>
        </w:tabs>
        <w:spacing w:after="0" w:line="240" w:lineRule="auto"/>
        <w:ind w:left="360"/>
        <w:jc w:val="both"/>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ab/>
      </w:r>
    </w:p>
    <w:p w14:paraId="7A2805CE" w14:textId="77777777" w:rsidR="009550F8" w:rsidRPr="002B09FF" w:rsidRDefault="009550F8" w:rsidP="009C261E">
      <w:pPr>
        <w:numPr>
          <w:ilvl w:val="0"/>
          <w:numId w:val="26"/>
        </w:numPr>
        <w:tabs>
          <w:tab w:val="left" w:pos="-1440"/>
          <w:tab w:val="left" w:pos="360"/>
          <w:tab w:val="left" w:pos="720"/>
          <w:tab w:val="left" w:pos="2880"/>
        </w:tabs>
        <w:spacing w:after="0" w:line="240" w:lineRule="auto"/>
        <w:jc w:val="both"/>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The MRO(s) must document all test results in accordance with applicable </w:t>
      </w:r>
      <w:r w:rsidR="00B53E90">
        <w:rPr>
          <w:rFonts w:ascii="Times New Roman" w:eastAsia="Times New Roman" w:hAnsi="Times New Roman" w:cs="Times New Roman"/>
          <w:color w:val="000000"/>
          <w:sz w:val="20"/>
          <w:szCs w:val="24"/>
        </w:rPr>
        <w:t>UGU</w:t>
      </w:r>
      <w:r w:rsidRPr="002B09FF">
        <w:rPr>
          <w:rFonts w:ascii="Times New Roman" w:eastAsia="Times New Roman" w:hAnsi="Times New Roman" w:cs="Times New Roman"/>
          <w:color w:val="000000"/>
          <w:sz w:val="20"/>
          <w:szCs w:val="24"/>
        </w:rPr>
        <w:t xml:space="preserve"> requirements and federal regulations.</w:t>
      </w:r>
    </w:p>
    <w:p w14:paraId="6C73B92D" w14:textId="77777777" w:rsidR="009550F8" w:rsidRPr="002B09FF" w:rsidRDefault="009550F8" w:rsidP="009550F8">
      <w:pPr>
        <w:tabs>
          <w:tab w:val="left" w:pos="-1440"/>
          <w:tab w:val="left" w:pos="720"/>
          <w:tab w:val="left" w:pos="2880"/>
        </w:tabs>
        <w:spacing w:after="0" w:line="240" w:lineRule="auto"/>
        <w:ind w:left="720"/>
        <w:jc w:val="both"/>
        <w:rPr>
          <w:rFonts w:ascii="Times New Roman" w:eastAsia="Times New Roman" w:hAnsi="Times New Roman" w:cs="Times New Roman"/>
          <w:color w:val="000000"/>
          <w:sz w:val="20"/>
          <w:szCs w:val="24"/>
        </w:rPr>
      </w:pPr>
    </w:p>
    <w:p w14:paraId="2E93F19A" w14:textId="77777777" w:rsidR="009550F8" w:rsidRPr="002B09FF" w:rsidRDefault="009550F8" w:rsidP="009C261E">
      <w:pPr>
        <w:numPr>
          <w:ilvl w:val="0"/>
          <w:numId w:val="26"/>
        </w:numPr>
        <w:tabs>
          <w:tab w:val="left" w:pos="-1440"/>
          <w:tab w:val="left" w:pos="360"/>
          <w:tab w:val="left" w:pos="720"/>
          <w:tab w:val="left" w:pos="2880"/>
        </w:tabs>
        <w:spacing w:after="0" w:line="240" w:lineRule="auto"/>
        <w:jc w:val="both"/>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The MRO must provide a signed, written confirmation report of each test result to the </w:t>
      </w:r>
      <w:r w:rsidR="00B53E90">
        <w:rPr>
          <w:rFonts w:ascii="Times New Roman" w:eastAsia="Times New Roman" w:hAnsi="Times New Roman" w:cs="Times New Roman"/>
          <w:color w:val="000000"/>
          <w:sz w:val="20"/>
          <w:szCs w:val="24"/>
        </w:rPr>
        <w:t>UGU</w:t>
      </w:r>
      <w:r w:rsidRPr="002B09FF">
        <w:rPr>
          <w:rFonts w:ascii="Times New Roman" w:eastAsia="Times New Roman" w:hAnsi="Times New Roman" w:cs="Times New Roman"/>
          <w:color w:val="000000"/>
          <w:sz w:val="20"/>
          <w:szCs w:val="24"/>
        </w:rPr>
        <w:t xml:space="preserve"> within one (1) working day of reviewing the test results.</w:t>
      </w:r>
    </w:p>
    <w:p w14:paraId="7CA87D54" w14:textId="77777777" w:rsidR="009550F8" w:rsidRPr="002B09FF" w:rsidRDefault="009550F8" w:rsidP="009550F8">
      <w:pPr>
        <w:tabs>
          <w:tab w:val="left" w:pos="-1440"/>
          <w:tab w:val="left" w:pos="720"/>
          <w:tab w:val="left" w:pos="2880"/>
        </w:tabs>
        <w:spacing w:after="0" w:line="240" w:lineRule="auto"/>
        <w:ind w:left="720"/>
        <w:jc w:val="both"/>
        <w:rPr>
          <w:rFonts w:ascii="Times New Roman" w:eastAsia="Times New Roman" w:hAnsi="Times New Roman" w:cs="Times New Roman"/>
          <w:color w:val="000000"/>
          <w:sz w:val="20"/>
          <w:szCs w:val="24"/>
        </w:rPr>
      </w:pPr>
    </w:p>
    <w:p w14:paraId="66DCFE4B" w14:textId="77777777" w:rsidR="009550F8" w:rsidRPr="002B09FF" w:rsidRDefault="009550F8" w:rsidP="009C261E">
      <w:pPr>
        <w:numPr>
          <w:ilvl w:val="0"/>
          <w:numId w:val="26"/>
        </w:numPr>
        <w:tabs>
          <w:tab w:val="left" w:pos="-1440"/>
          <w:tab w:val="left" w:pos="360"/>
          <w:tab w:val="left" w:pos="720"/>
          <w:tab w:val="left" w:pos="2880"/>
        </w:tabs>
        <w:spacing w:after="0" w:line="240" w:lineRule="auto"/>
        <w:jc w:val="both"/>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The MRO(s) must provide business location, hours of operation, and an emergency telephone number for use by any </w:t>
      </w:r>
      <w:r w:rsidR="001407B8">
        <w:rPr>
          <w:rFonts w:ascii="Times New Roman" w:eastAsia="Times New Roman" w:hAnsi="Times New Roman" w:cs="Times New Roman"/>
          <w:color w:val="000000"/>
          <w:sz w:val="20"/>
          <w:szCs w:val="24"/>
        </w:rPr>
        <w:t>UGU</w:t>
      </w:r>
      <w:r w:rsidRPr="002B09FF">
        <w:rPr>
          <w:rFonts w:ascii="Times New Roman" w:eastAsia="Times New Roman" w:hAnsi="Times New Roman" w:cs="Times New Roman"/>
          <w:color w:val="000000"/>
          <w:sz w:val="20"/>
          <w:szCs w:val="24"/>
        </w:rPr>
        <w:t xml:space="preserve"> in appropriate circumstances.</w:t>
      </w:r>
    </w:p>
    <w:p w14:paraId="471469F9" w14:textId="77777777" w:rsidR="009550F8" w:rsidRPr="00D67772" w:rsidRDefault="009550F8" w:rsidP="009550F8">
      <w:pPr>
        <w:tabs>
          <w:tab w:val="left" w:pos="-1440"/>
          <w:tab w:val="left" w:pos="360"/>
          <w:tab w:val="left" w:pos="720"/>
          <w:tab w:val="left" w:pos="2880"/>
        </w:tabs>
        <w:spacing w:after="0" w:line="240" w:lineRule="auto"/>
        <w:jc w:val="both"/>
        <w:rPr>
          <w:rFonts w:ascii="Times New Roman" w:eastAsia="Times New Roman" w:hAnsi="Times New Roman" w:cs="Times New Roman"/>
          <w:color w:val="000000"/>
          <w:sz w:val="20"/>
          <w:szCs w:val="24"/>
          <w:highlight w:val="yellow"/>
        </w:rPr>
      </w:pPr>
    </w:p>
    <w:p w14:paraId="7532506B" w14:textId="4FF0C589" w:rsidR="009550F8" w:rsidRPr="002B09FF" w:rsidRDefault="009550F8" w:rsidP="009C261E">
      <w:pPr>
        <w:numPr>
          <w:ilvl w:val="0"/>
          <w:numId w:val="26"/>
        </w:numPr>
        <w:tabs>
          <w:tab w:val="left" w:pos="-1440"/>
          <w:tab w:val="left" w:pos="360"/>
          <w:tab w:val="left" w:pos="720"/>
          <w:tab w:val="left" w:pos="2880"/>
        </w:tabs>
        <w:spacing w:after="0" w:line="240" w:lineRule="auto"/>
        <w:jc w:val="both"/>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If an employee requests that </w:t>
      </w:r>
      <w:r w:rsidR="00785843">
        <w:rPr>
          <w:rFonts w:ascii="Times New Roman" w:eastAsia="Times New Roman" w:hAnsi="Times New Roman" w:cs="Times New Roman"/>
          <w:color w:val="000000"/>
          <w:sz w:val="20"/>
          <w:szCs w:val="24"/>
        </w:rPr>
        <w:t>their</w:t>
      </w:r>
      <w:r w:rsidRPr="002B09FF">
        <w:rPr>
          <w:rFonts w:ascii="Times New Roman" w:eastAsia="Times New Roman" w:hAnsi="Times New Roman" w:cs="Times New Roman"/>
          <w:color w:val="000000"/>
          <w:sz w:val="20"/>
          <w:szCs w:val="24"/>
        </w:rPr>
        <w:t xml:space="preserve"> split sample be tested, the MRO will offer the employee a choice of approved laboratories and will direct that the split sample be sent to the selected laboratory. </w:t>
      </w:r>
    </w:p>
    <w:p w14:paraId="26440658" w14:textId="77777777" w:rsidR="009550F8" w:rsidRPr="002B09FF" w:rsidRDefault="009550F8" w:rsidP="009550F8">
      <w:pPr>
        <w:tabs>
          <w:tab w:val="left" w:pos="-1440"/>
          <w:tab w:val="left" w:pos="360"/>
          <w:tab w:val="left" w:pos="720"/>
          <w:tab w:val="left" w:pos="2880"/>
        </w:tabs>
        <w:spacing w:after="0" w:line="240" w:lineRule="auto"/>
        <w:jc w:val="both"/>
        <w:rPr>
          <w:rFonts w:ascii="Times New Roman" w:eastAsia="Times New Roman" w:hAnsi="Times New Roman" w:cs="Times New Roman"/>
          <w:color w:val="000000"/>
          <w:sz w:val="20"/>
          <w:szCs w:val="24"/>
        </w:rPr>
      </w:pPr>
    </w:p>
    <w:p w14:paraId="1AB41FFC" w14:textId="77777777" w:rsidR="009550F8" w:rsidRPr="002B09FF" w:rsidRDefault="000F385F" w:rsidP="009C261E">
      <w:pPr>
        <w:numPr>
          <w:ilvl w:val="0"/>
          <w:numId w:val="26"/>
        </w:numPr>
        <w:tabs>
          <w:tab w:val="left" w:pos="-1440"/>
          <w:tab w:val="left" w:pos="360"/>
          <w:tab w:val="left" w:pos="720"/>
          <w:tab w:val="left" w:pos="2880"/>
        </w:tabs>
        <w:spacing w:after="0" w:line="240" w:lineRule="auto"/>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Positive</w:t>
      </w:r>
      <w:r w:rsidR="009550F8" w:rsidRPr="002B09FF">
        <w:rPr>
          <w:rFonts w:ascii="Times New Roman" w:eastAsia="Times New Roman" w:hAnsi="Times New Roman" w:cs="Times New Roman"/>
          <w:color w:val="000000"/>
          <w:sz w:val="20"/>
          <w:szCs w:val="24"/>
        </w:rPr>
        <w:t xml:space="preserve"> and negative results of the split sample test will be identified by the </w:t>
      </w:r>
      <w:r w:rsidR="002B09FF">
        <w:rPr>
          <w:rFonts w:ascii="Times New Roman" w:eastAsia="Times New Roman" w:hAnsi="Times New Roman" w:cs="Times New Roman"/>
          <w:color w:val="000000"/>
          <w:sz w:val="20"/>
          <w:szCs w:val="24"/>
        </w:rPr>
        <w:t xml:space="preserve">second DHHS certified </w:t>
      </w:r>
      <w:r w:rsidR="009550F8" w:rsidRPr="002B09FF">
        <w:rPr>
          <w:rFonts w:ascii="Times New Roman" w:eastAsia="Times New Roman" w:hAnsi="Times New Roman" w:cs="Times New Roman"/>
          <w:color w:val="000000"/>
          <w:sz w:val="20"/>
          <w:szCs w:val="24"/>
        </w:rPr>
        <w:t>laboratory and sent to the Medical Review Officer within five (5) working days from the time the MRO is instructed to send the split sample testing.</w:t>
      </w:r>
    </w:p>
    <w:p w14:paraId="0B3BBB00" w14:textId="77777777" w:rsidR="009550F8" w:rsidRPr="00D67772" w:rsidRDefault="009550F8" w:rsidP="009550F8">
      <w:pPr>
        <w:tabs>
          <w:tab w:val="left" w:pos="-1440"/>
          <w:tab w:val="left" w:pos="360"/>
          <w:tab w:val="left" w:pos="720"/>
          <w:tab w:val="left" w:pos="2880"/>
        </w:tabs>
        <w:spacing w:after="0" w:line="240" w:lineRule="auto"/>
        <w:jc w:val="both"/>
        <w:rPr>
          <w:rFonts w:ascii="Times New Roman" w:eastAsia="Times New Roman" w:hAnsi="Times New Roman" w:cs="Times New Roman"/>
          <w:color w:val="000000"/>
          <w:sz w:val="20"/>
          <w:szCs w:val="24"/>
          <w:highlight w:val="yellow"/>
        </w:rPr>
      </w:pPr>
    </w:p>
    <w:p w14:paraId="0D81A82C" w14:textId="0A7E6479" w:rsidR="009550F8" w:rsidRDefault="009550F8" w:rsidP="009C261E">
      <w:pPr>
        <w:numPr>
          <w:ilvl w:val="0"/>
          <w:numId w:val="26"/>
        </w:numPr>
        <w:tabs>
          <w:tab w:val="left" w:pos="-1440"/>
          <w:tab w:val="left" w:pos="360"/>
          <w:tab w:val="left" w:pos="720"/>
          <w:tab w:val="left" w:pos="2880"/>
        </w:tabs>
        <w:spacing w:after="0" w:line="240" w:lineRule="auto"/>
        <w:jc w:val="both"/>
        <w:rPr>
          <w:rFonts w:ascii="Times New Roman" w:eastAsia="Times New Roman" w:hAnsi="Times New Roman" w:cs="Times New Roman"/>
          <w:color w:val="000000"/>
          <w:sz w:val="20"/>
          <w:szCs w:val="24"/>
        </w:rPr>
      </w:pPr>
      <w:r w:rsidRPr="001F0F94">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1F0F94">
        <w:rPr>
          <w:rFonts w:ascii="Times New Roman" w:eastAsia="Times New Roman" w:hAnsi="Times New Roman" w:cs="Times New Roman"/>
          <w:color w:val="000000"/>
          <w:sz w:val="20"/>
          <w:szCs w:val="24"/>
        </w:rPr>
        <w:t xml:space="preserve"> will ensure that any MRO, or MRO facility selected to perform analysis of specimens maintains, at no expense to other contracting </w:t>
      </w:r>
      <w:r w:rsidR="001407B8">
        <w:rPr>
          <w:rFonts w:ascii="Times New Roman" w:eastAsia="Times New Roman" w:hAnsi="Times New Roman" w:cs="Times New Roman"/>
          <w:color w:val="000000"/>
          <w:sz w:val="20"/>
          <w:szCs w:val="24"/>
        </w:rPr>
        <w:t>UGUs</w:t>
      </w:r>
      <w:r w:rsidRPr="001F0F94">
        <w:rPr>
          <w:rFonts w:ascii="Times New Roman" w:eastAsia="Times New Roman" w:hAnsi="Times New Roman" w:cs="Times New Roman"/>
          <w:color w:val="000000"/>
          <w:sz w:val="20"/>
          <w:szCs w:val="24"/>
        </w:rPr>
        <w:t>, at least one qualified licensed physician who will be available to provide total litigation assistance including expert witness testimony and deposition should the testing procedures be legally challenged.</w:t>
      </w:r>
    </w:p>
    <w:p w14:paraId="421D6A2A" w14:textId="77777777" w:rsidR="009550F8" w:rsidRPr="00D67772" w:rsidRDefault="009550F8" w:rsidP="009550F8">
      <w:pPr>
        <w:spacing w:after="0" w:line="240" w:lineRule="auto"/>
        <w:rPr>
          <w:rFonts w:ascii="Times New Roman" w:eastAsia="Times New Roman" w:hAnsi="Times New Roman" w:cs="Times New Roman"/>
          <w:color w:val="000000"/>
          <w:sz w:val="24"/>
          <w:szCs w:val="24"/>
          <w:highlight w:val="yellow"/>
        </w:rPr>
      </w:pPr>
    </w:p>
    <w:p w14:paraId="7D7EA05A" w14:textId="77777777" w:rsidR="009550F8" w:rsidRPr="002B09FF" w:rsidRDefault="009550F8" w:rsidP="00FA7271">
      <w:pPr>
        <w:keepNext/>
        <w:keepLines/>
        <w:numPr>
          <w:ilvl w:val="0"/>
          <w:numId w:val="8"/>
        </w:numPr>
        <w:spacing w:after="0" w:line="240" w:lineRule="auto"/>
        <w:outlineLvl w:val="2"/>
        <w:rPr>
          <w:rFonts w:ascii="Times New Roman" w:eastAsia="Times New Roman" w:hAnsi="Times New Roman" w:cs="Times New Roman"/>
          <w:b/>
          <w:color w:val="000000"/>
          <w:sz w:val="24"/>
          <w:szCs w:val="20"/>
        </w:rPr>
      </w:pPr>
      <w:r w:rsidRPr="002B09FF">
        <w:rPr>
          <w:rFonts w:ascii="Times New Roman" w:eastAsia="Times New Roman" w:hAnsi="Times New Roman" w:cs="Times New Roman"/>
          <w:b/>
          <w:color w:val="000000"/>
          <w:sz w:val="24"/>
          <w:szCs w:val="20"/>
        </w:rPr>
        <w:t>BLIND SAMPLES</w:t>
      </w:r>
    </w:p>
    <w:p w14:paraId="7DDA8764" w14:textId="353853E1" w:rsidR="009550F8" w:rsidRPr="002B09FF" w:rsidRDefault="009550F8" w:rsidP="009550F8">
      <w:pPr>
        <w:spacing w:after="0" w:line="240" w:lineRule="auto"/>
        <w:ind w:left="360"/>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2B09FF">
        <w:rPr>
          <w:rFonts w:ascii="Times New Roman" w:eastAsia="Times New Roman" w:hAnsi="Times New Roman" w:cs="Times New Roman"/>
          <w:color w:val="000000"/>
          <w:sz w:val="20"/>
          <w:szCs w:val="24"/>
        </w:rPr>
        <w:t xml:space="preserve"> must provide blind samples to contracting </w:t>
      </w:r>
      <w:r w:rsidR="001407B8">
        <w:rPr>
          <w:rFonts w:ascii="Times New Roman" w:eastAsia="Times New Roman" w:hAnsi="Times New Roman" w:cs="Times New Roman"/>
          <w:color w:val="000000"/>
          <w:sz w:val="20"/>
          <w:szCs w:val="24"/>
        </w:rPr>
        <w:t>UGUs</w:t>
      </w:r>
      <w:r w:rsidRPr="002B09FF">
        <w:rPr>
          <w:rFonts w:ascii="Times New Roman" w:eastAsia="Times New Roman" w:hAnsi="Times New Roman" w:cs="Times New Roman"/>
          <w:color w:val="000000"/>
          <w:sz w:val="20"/>
          <w:szCs w:val="24"/>
        </w:rPr>
        <w:t xml:space="preserve"> at no charge.  The samples must be submitted in a manner to ensure that the </w:t>
      </w:r>
      <w:r w:rsidR="00B53E90">
        <w:rPr>
          <w:rFonts w:ascii="Times New Roman" w:eastAsia="Times New Roman" w:hAnsi="Times New Roman" w:cs="Times New Roman"/>
          <w:color w:val="000000"/>
          <w:sz w:val="20"/>
          <w:szCs w:val="24"/>
        </w:rPr>
        <w:t>UGU</w:t>
      </w:r>
      <w:r w:rsidRPr="002B09FF">
        <w:rPr>
          <w:rFonts w:ascii="Times New Roman" w:eastAsia="Times New Roman" w:hAnsi="Times New Roman" w:cs="Times New Roman"/>
          <w:color w:val="000000"/>
          <w:sz w:val="20"/>
          <w:szCs w:val="24"/>
        </w:rPr>
        <w:t xml:space="preserve"> </w:t>
      </w:r>
      <w:proofErr w:type="gramStart"/>
      <w:r w:rsidRPr="002B09FF">
        <w:rPr>
          <w:rFonts w:ascii="Times New Roman" w:eastAsia="Times New Roman" w:hAnsi="Times New Roman" w:cs="Times New Roman"/>
          <w:color w:val="000000"/>
          <w:sz w:val="20"/>
          <w:szCs w:val="24"/>
        </w:rPr>
        <w:t>is in compliance with</w:t>
      </w:r>
      <w:proofErr w:type="gramEnd"/>
      <w:r w:rsidRPr="002B09FF">
        <w:rPr>
          <w:rFonts w:ascii="Times New Roman" w:eastAsia="Times New Roman" w:hAnsi="Times New Roman" w:cs="Times New Roman"/>
          <w:color w:val="000000"/>
          <w:sz w:val="20"/>
          <w:szCs w:val="24"/>
        </w:rPr>
        <w:t xml:space="preserve"> the Regulations.</w:t>
      </w:r>
    </w:p>
    <w:p w14:paraId="4388FA58" w14:textId="77777777" w:rsidR="009550F8" w:rsidRPr="00D67772" w:rsidRDefault="009550F8" w:rsidP="009550F8">
      <w:pPr>
        <w:spacing w:after="0" w:line="240" w:lineRule="auto"/>
        <w:rPr>
          <w:rFonts w:ascii="Times New Roman" w:eastAsia="Times New Roman" w:hAnsi="Times New Roman" w:cs="Times New Roman"/>
          <w:color w:val="000000"/>
          <w:sz w:val="24"/>
          <w:szCs w:val="24"/>
          <w:highlight w:val="yellow"/>
        </w:rPr>
      </w:pPr>
    </w:p>
    <w:p w14:paraId="78F8D4E9" w14:textId="77777777" w:rsidR="009550F8" w:rsidRPr="002B09FF" w:rsidRDefault="009550F8" w:rsidP="00A86C77">
      <w:pPr>
        <w:keepNext/>
        <w:keepLines/>
        <w:numPr>
          <w:ilvl w:val="0"/>
          <w:numId w:val="9"/>
        </w:numPr>
        <w:spacing w:after="0" w:line="240" w:lineRule="auto"/>
        <w:outlineLvl w:val="2"/>
        <w:rPr>
          <w:rFonts w:ascii="Times New Roman" w:eastAsia="Times New Roman" w:hAnsi="Times New Roman" w:cs="Times New Roman"/>
          <w:b/>
          <w:color w:val="000000"/>
          <w:sz w:val="24"/>
          <w:szCs w:val="20"/>
        </w:rPr>
      </w:pPr>
      <w:r w:rsidRPr="002B09FF">
        <w:rPr>
          <w:rFonts w:ascii="Times New Roman" w:eastAsia="Times New Roman" w:hAnsi="Times New Roman" w:cs="Times New Roman"/>
          <w:b/>
          <w:color w:val="000000"/>
          <w:sz w:val="24"/>
          <w:szCs w:val="20"/>
        </w:rPr>
        <w:t>ALCOHOL TESTING</w:t>
      </w:r>
    </w:p>
    <w:p w14:paraId="7D0CF1C4" w14:textId="62D6EC63" w:rsidR="009550F8" w:rsidRPr="002B09FF" w:rsidRDefault="009550F8" w:rsidP="009550F8">
      <w:pPr>
        <w:spacing w:after="0" w:line="240" w:lineRule="auto"/>
        <w:ind w:left="360"/>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Breath alcohol testing which conforms to the federal regulations </w:t>
      </w:r>
      <w:r w:rsidR="00F26B6B">
        <w:rPr>
          <w:rFonts w:ascii="Times New Roman" w:eastAsia="Times New Roman" w:hAnsi="Times New Roman" w:cs="Times New Roman"/>
          <w:color w:val="000000"/>
          <w:sz w:val="20"/>
          <w:szCs w:val="24"/>
        </w:rPr>
        <w:t>should</w:t>
      </w:r>
      <w:r w:rsidR="00F26B6B" w:rsidRPr="002B09FF">
        <w:rPr>
          <w:rFonts w:ascii="Times New Roman" w:eastAsia="Times New Roman" w:hAnsi="Times New Roman" w:cs="Times New Roman"/>
          <w:color w:val="000000"/>
          <w:sz w:val="20"/>
          <w:szCs w:val="24"/>
        </w:rPr>
        <w:t xml:space="preserve"> </w:t>
      </w:r>
      <w:r w:rsidRPr="002B09FF">
        <w:rPr>
          <w:rFonts w:ascii="Times New Roman" w:eastAsia="Times New Roman" w:hAnsi="Times New Roman" w:cs="Times New Roman"/>
          <w:color w:val="000000"/>
          <w:sz w:val="20"/>
          <w:szCs w:val="24"/>
        </w:rPr>
        <w:t xml:space="preserve">be available at </w:t>
      </w:r>
      <w:r w:rsidR="001F0F94">
        <w:rPr>
          <w:rFonts w:ascii="Times New Roman" w:eastAsia="Times New Roman" w:hAnsi="Times New Roman" w:cs="Times New Roman"/>
          <w:color w:val="000000"/>
          <w:sz w:val="20"/>
          <w:szCs w:val="24"/>
        </w:rPr>
        <w:t xml:space="preserve">all </w:t>
      </w:r>
      <w:r w:rsidRPr="002B09FF">
        <w:rPr>
          <w:rFonts w:ascii="Times New Roman" w:eastAsia="Times New Roman" w:hAnsi="Times New Roman" w:cs="Times New Roman"/>
          <w:color w:val="000000"/>
          <w:sz w:val="20"/>
          <w:szCs w:val="24"/>
        </w:rPr>
        <w:t>collection sites.</w:t>
      </w:r>
      <w:r w:rsidR="001F0F94">
        <w:rPr>
          <w:rFonts w:ascii="Times New Roman" w:eastAsia="Times New Roman" w:hAnsi="Times New Roman" w:cs="Times New Roman"/>
          <w:color w:val="000000"/>
          <w:sz w:val="20"/>
          <w:szCs w:val="24"/>
        </w:rPr>
        <w:t xml:space="preserve"> </w:t>
      </w:r>
    </w:p>
    <w:p w14:paraId="74A3E79B" w14:textId="77777777" w:rsidR="009550F8" w:rsidRPr="002B09FF" w:rsidRDefault="009550F8" w:rsidP="009550F8">
      <w:pPr>
        <w:spacing w:after="0" w:line="240" w:lineRule="auto"/>
        <w:ind w:left="450"/>
        <w:rPr>
          <w:rFonts w:ascii="Times New Roman" w:eastAsia="Times New Roman" w:hAnsi="Times New Roman" w:cs="Times New Roman"/>
          <w:color w:val="000000"/>
          <w:sz w:val="20"/>
          <w:szCs w:val="24"/>
        </w:rPr>
      </w:pPr>
    </w:p>
    <w:p w14:paraId="4EF92BCE" w14:textId="30FCACF7" w:rsidR="009550F8" w:rsidRPr="002B09FF" w:rsidRDefault="009550F8" w:rsidP="00A86C77">
      <w:pPr>
        <w:numPr>
          <w:ilvl w:val="0"/>
          <w:numId w:val="10"/>
        </w:numPr>
        <w:tabs>
          <w:tab w:val="left" w:pos="-1980"/>
          <w:tab w:val="left" w:pos="-270"/>
        </w:tabs>
        <w:spacing w:after="0" w:line="240" w:lineRule="auto"/>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2B09FF">
        <w:rPr>
          <w:rFonts w:ascii="Times New Roman" w:eastAsia="Times New Roman" w:hAnsi="Times New Roman" w:cs="Times New Roman"/>
          <w:color w:val="000000"/>
          <w:sz w:val="20"/>
          <w:szCs w:val="24"/>
        </w:rPr>
        <w:t xml:space="preserve"> must ensure that Breath Alcohol Technicians (BAT) meeting </w:t>
      </w:r>
      <w:r w:rsidR="002B09FF" w:rsidRPr="002B09FF">
        <w:rPr>
          <w:rFonts w:ascii="Times New Roman" w:eastAsia="Times New Roman" w:hAnsi="Times New Roman" w:cs="Times New Roman"/>
          <w:color w:val="000000"/>
          <w:sz w:val="20"/>
          <w:szCs w:val="24"/>
        </w:rPr>
        <w:t>DOT Part 40</w:t>
      </w:r>
      <w:r w:rsidRPr="002B09FF">
        <w:rPr>
          <w:rFonts w:ascii="Times New Roman" w:eastAsia="Times New Roman" w:hAnsi="Times New Roman" w:cs="Times New Roman"/>
          <w:color w:val="000000"/>
          <w:sz w:val="20"/>
          <w:szCs w:val="24"/>
        </w:rPr>
        <w:t xml:space="preserve"> regulations </w:t>
      </w:r>
      <w:proofErr w:type="gramStart"/>
      <w:r w:rsidRPr="002B09FF">
        <w:rPr>
          <w:rFonts w:ascii="Times New Roman" w:eastAsia="Times New Roman" w:hAnsi="Times New Roman" w:cs="Times New Roman"/>
          <w:color w:val="000000"/>
          <w:sz w:val="20"/>
          <w:szCs w:val="24"/>
        </w:rPr>
        <w:t>are available at all times</w:t>
      </w:r>
      <w:proofErr w:type="gramEnd"/>
      <w:r w:rsidRPr="002B09FF">
        <w:rPr>
          <w:rFonts w:ascii="Times New Roman" w:eastAsia="Times New Roman" w:hAnsi="Times New Roman" w:cs="Times New Roman"/>
          <w:color w:val="000000"/>
          <w:sz w:val="20"/>
          <w:szCs w:val="24"/>
        </w:rPr>
        <w:t xml:space="preserve"> to perform breath alcohol testing at collection sites.</w:t>
      </w:r>
    </w:p>
    <w:p w14:paraId="48125979" w14:textId="77777777" w:rsidR="009550F8" w:rsidRPr="00D67772" w:rsidRDefault="009550F8" w:rsidP="009550F8">
      <w:pPr>
        <w:tabs>
          <w:tab w:val="left" w:pos="-1980"/>
          <w:tab w:val="left" w:pos="-270"/>
        </w:tabs>
        <w:spacing w:after="0" w:line="240" w:lineRule="auto"/>
        <w:ind w:left="720" w:hanging="360"/>
        <w:rPr>
          <w:rFonts w:ascii="Times New Roman" w:eastAsia="Times New Roman" w:hAnsi="Times New Roman" w:cs="Times New Roman"/>
          <w:color w:val="000000"/>
          <w:sz w:val="20"/>
          <w:szCs w:val="24"/>
          <w:highlight w:val="yellow"/>
        </w:rPr>
      </w:pPr>
    </w:p>
    <w:p w14:paraId="02FF566B" w14:textId="3453D6EA" w:rsidR="009550F8" w:rsidRPr="002B09FF" w:rsidRDefault="009550F8" w:rsidP="00FA7271">
      <w:pPr>
        <w:numPr>
          <w:ilvl w:val="0"/>
          <w:numId w:val="11"/>
        </w:numPr>
        <w:tabs>
          <w:tab w:val="left" w:pos="-1980"/>
          <w:tab w:val="left" w:pos="-270"/>
        </w:tabs>
        <w:spacing w:after="0" w:line="240" w:lineRule="auto"/>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lastRenderedPageBreak/>
        <w:t xml:space="preserve">The </w:t>
      </w:r>
      <w:r w:rsidR="0016766F">
        <w:rPr>
          <w:rFonts w:ascii="Times New Roman" w:eastAsia="Times New Roman" w:hAnsi="Times New Roman" w:cs="Times New Roman"/>
          <w:color w:val="000000"/>
          <w:sz w:val="20"/>
          <w:szCs w:val="24"/>
        </w:rPr>
        <w:t>Contractor</w:t>
      </w:r>
      <w:r w:rsidRPr="002B09FF">
        <w:rPr>
          <w:rFonts w:ascii="Times New Roman" w:eastAsia="Times New Roman" w:hAnsi="Times New Roman" w:cs="Times New Roman"/>
          <w:color w:val="000000"/>
          <w:sz w:val="20"/>
          <w:szCs w:val="24"/>
        </w:rPr>
        <w:t xml:space="preserve"> must ensure that equipment for screening and confirmation testing included on the NHTSA Conforming Products List is available to perform breath alcohol testing at collection sites.</w:t>
      </w:r>
    </w:p>
    <w:p w14:paraId="18A30A16" w14:textId="77777777" w:rsidR="00FA7271" w:rsidRPr="00FA7271" w:rsidRDefault="00FA7271" w:rsidP="00FA7271">
      <w:pPr>
        <w:pStyle w:val="ListParagraph"/>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outlineLvl w:val="5"/>
        <w:rPr>
          <w:rFonts w:ascii="Times New Roman" w:eastAsia="Times New Roman" w:hAnsi="Times New Roman" w:cs="Times New Roman"/>
          <w:b/>
          <w:sz w:val="24"/>
          <w:szCs w:val="20"/>
        </w:rPr>
      </w:pPr>
    </w:p>
    <w:p w14:paraId="41C69ED9" w14:textId="77777777" w:rsidR="00FA7271" w:rsidRPr="00FA7271" w:rsidRDefault="00FA7271" w:rsidP="00FA7271">
      <w:pPr>
        <w:pStyle w:val="ListParagraph"/>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360"/>
        <w:jc w:val="both"/>
        <w:outlineLvl w:val="5"/>
        <w:rPr>
          <w:rFonts w:ascii="Times New Roman" w:eastAsia="Times New Roman" w:hAnsi="Times New Roman" w:cs="Times New Roman"/>
          <w:b/>
          <w:sz w:val="24"/>
          <w:szCs w:val="20"/>
        </w:rPr>
      </w:pPr>
      <w:r w:rsidRPr="000056CD">
        <w:rPr>
          <w:rFonts w:ascii="Times New Roman" w:eastAsia="Times New Roman" w:hAnsi="Times New Roman" w:cs="Times New Roman"/>
          <w:b/>
          <w:sz w:val="24"/>
          <w:szCs w:val="20"/>
        </w:rPr>
        <w:t>H.</w:t>
      </w:r>
      <w:r w:rsidRPr="000056CD">
        <w:rPr>
          <w:rFonts w:ascii="Times New Roman" w:eastAsia="Times New Roman" w:hAnsi="Times New Roman" w:cs="Times New Roman"/>
          <w:b/>
          <w:sz w:val="24"/>
          <w:szCs w:val="20"/>
        </w:rPr>
        <w:tab/>
      </w:r>
      <w:r w:rsidRPr="00FA7271">
        <w:rPr>
          <w:rFonts w:ascii="Times New Roman" w:eastAsia="Times New Roman" w:hAnsi="Times New Roman" w:cs="Times New Roman"/>
          <w:b/>
          <w:sz w:val="24"/>
          <w:szCs w:val="20"/>
        </w:rPr>
        <w:t>ACCESS TO RECORDS</w:t>
      </w:r>
    </w:p>
    <w:p w14:paraId="7BC8C5CB" w14:textId="77777777" w:rsidR="00FA7271" w:rsidRDefault="00FA7271" w:rsidP="00FA7271">
      <w:pPr>
        <w:pStyle w:val="ListParagraph"/>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color w:val="000000"/>
          <w:sz w:val="20"/>
          <w:szCs w:val="24"/>
        </w:rPr>
      </w:pPr>
    </w:p>
    <w:p w14:paraId="6058EA37" w14:textId="0B18B452" w:rsidR="00FA7271" w:rsidRPr="00FA7271" w:rsidRDefault="00FA7271" w:rsidP="00FA7271">
      <w:pPr>
        <w:pStyle w:val="ListParagraph"/>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jc w:val="both"/>
        <w:rPr>
          <w:rFonts w:ascii="Times New Roman" w:eastAsia="Times New Roman" w:hAnsi="Times New Roman" w:cs="Times New Roman"/>
          <w:color w:val="000000"/>
          <w:sz w:val="20"/>
          <w:szCs w:val="24"/>
        </w:rPr>
      </w:pPr>
      <w:r w:rsidRPr="00FA7271">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FA7271">
        <w:rPr>
          <w:rFonts w:ascii="Times New Roman" w:eastAsia="Times New Roman" w:hAnsi="Times New Roman" w:cs="Times New Roman"/>
          <w:color w:val="000000"/>
          <w:sz w:val="20"/>
          <w:szCs w:val="24"/>
        </w:rPr>
        <w:t xml:space="preserve"> shall keep full and accurate records and accounts in connection with the contract. All such records shall be retained by the </w:t>
      </w:r>
      <w:r w:rsidR="0016766F">
        <w:rPr>
          <w:rFonts w:ascii="Times New Roman" w:eastAsia="Times New Roman" w:hAnsi="Times New Roman" w:cs="Times New Roman"/>
          <w:color w:val="000000"/>
          <w:sz w:val="20"/>
          <w:szCs w:val="24"/>
        </w:rPr>
        <w:t>Contractor</w:t>
      </w:r>
      <w:r w:rsidRPr="00FA7271">
        <w:rPr>
          <w:rFonts w:ascii="Times New Roman" w:eastAsia="Times New Roman" w:hAnsi="Times New Roman" w:cs="Times New Roman"/>
          <w:color w:val="000000"/>
          <w:sz w:val="20"/>
          <w:szCs w:val="24"/>
        </w:rPr>
        <w:t xml:space="preserve"> with lifetime access and may be audited by the State or UGU’s designated representative at any time during regular working hours.</w:t>
      </w:r>
    </w:p>
    <w:p w14:paraId="4E1E285B" w14:textId="77777777" w:rsidR="00AE273E" w:rsidRDefault="00AE273E" w:rsidP="00AE273E">
      <w:pPr>
        <w:pStyle w:val="ListParagraph"/>
        <w:spacing w:after="0" w:line="240" w:lineRule="auto"/>
        <w:jc w:val="both"/>
        <w:rPr>
          <w:rFonts w:ascii="Times New Roman" w:eastAsia="Times New Roman" w:hAnsi="Times New Roman" w:cs="Times New Roman"/>
          <w:b/>
          <w:sz w:val="20"/>
          <w:szCs w:val="24"/>
        </w:rPr>
      </w:pPr>
    </w:p>
    <w:p w14:paraId="75FF05DE" w14:textId="4AEBC9CF" w:rsidR="00FE3D6C" w:rsidRPr="00672E24" w:rsidRDefault="00FE3D6C" w:rsidP="00FA7271">
      <w:pPr>
        <w:pStyle w:val="ListParagraph"/>
        <w:spacing w:after="0" w:line="240" w:lineRule="auto"/>
        <w:ind w:left="0"/>
        <w:jc w:val="center"/>
        <w:rPr>
          <w:rFonts w:ascii="Times New Roman" w:eastAsia="Times New Roman" w:hAnsi="Times New Roman" w:cs="Times New Roman"/>
          <w:b/>
          <w:sz w:val="28"/>
          <w:szCs w:val="28"/>
          <w:u w:val="single"/>
        </w:rPr>
      </w:pPr>
      <w:r w:rsidRPr="00672E24">
        <w:rPr>
          <w:rFonts w:ascii="Times New Roman" w:eastAsia="Times New Roman" w:hAnsi="Times New Roman" w:cs="Times New Roman"/>
          <w:b/>
          <w:sz w:val="28"/>
          <w:szCs w:val="28"/>
          <w:u w:val="single"/>
        </w:rPr>
        <w:t>F</w:t>
      </w:r>
      <w:r w:rsidR="00AE273E" w:rsidRPr="00672E24">
        <w:rPr>
          <w:rFonts w:ascii="Times New Roman" w:eastAsia="Times New Roman" w:hAnsi="Times New Roman" w:cs="Times New Roman"/>
          <w:b/>
          <w:sz w:val="28"/>
          <w:szCs w:val="28"/>
          <w:u w:val="single"/>
        </w:rPr>
        <w:t>IELD TESTING &amp; SUPPLIES</w:t>
      </w:r>
    </w:p>
    <w:p w14:paraId="53911B8B" w14:textId="77777777" w:rsidR="00FE3D6C" w:rsidRPr="00672E24" w:rsidRDefault="00FE3D6C" w:rsidP="00AE273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jc w:val="both"/>
        <w:rPr>
          <w:rFonts w:ascii="Times New Roman" w:eastAsia="Times New Roman" w:hAnsi="Times New Roman" w:cs="Times New Roman"/>
          <w:b/>
          <w:sz w:val="16"/>
          <w:szCs w:val="20"/>
          <w:u w:val="single"/>
        </w:rPr>
      </w:pPr>
    </w:p>
    <w:p w14:paraId="00DA941E" w14:textId="77777777" w:rsidR="00FE3D6C" w:rsidRPr="00672E24" w:rsidRDefault="00FE3D6C" w:rsidP="00AE2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Times New Roman" w:hAnsi="Times New Roman" w:cs="Times New Roman"/>
          <w:sz w:val="20"/>
          <w:szCs w:val="20"/>
        </w:rPr>
      </w:pPr>
    </w:p>
    <w:p w14:paraId="74B13228" w14:textId="54A63011" w:rsidR="00FE3D6C" w:rsidRDefault="00FE3D6C" w:rsidP="00830854">
      <w:pPr>
        <w:pStyle w:val="ListParagraph"/>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Times New Roman" w:hAnsi="Times New Roman" w:cs="Times New Roman"/>
          <w:sz w:val="20"/>
          <w:szCs w:val="20"/>
        </w:rPr>
      </w:pPr>
      <w:r w:rsidRPr="00DC7954">
        <w:rPr>
          <w:rFonts w:ascii="Times New Roman" w:eastAsia="Times New Roman" w:hAnsi="Times New Roman" w:cs="Times New Roman"/>
          <w:sz w:val="20"/>
          <w:szCs w:val="20"/>
        </w:rPr>
        <w:t xml:space="preserve">Some UGUs use field testing using rapid testing collection.  Laboratory drug testing will be used in conjunction with field drug testing to provide a more comprehensive range of drug testing services, especially when a positive result occurs. Gas chromatography/mass spectrometry (GC/MS) laboratory testing will be used for the confirmation of field drug testing when sufficient cause exists or for positive results. </w:t>
      </w:r>
      <w:r w:rsidR="00FE7C5B" w:rsidRPr="00DC7954">
        <w:rPr>
          <w:rFonts w:ascii="Times New Roman" w:eastAsia="Times New Roman" w:hAnsi="Times New Roman" w:cs="Times New Roman"/>
          <w:sz w:val="20"/>
          <w:szCs w:val="20"/>
        </w:rPr>
        <w:t xml:space="preserve"> </w:t>
      </w:r>
    </w:p>
    <w:p w14:paraId="068EDEA3" w14:textId="77777777" w:rsidR="00805ADB" w:rsidRDefault="00805ADB" w:rsidP="00805ADB">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Times New Roman" w:hAnsi="Times New Roman" w:cs="Times New Roman"/>
          <w:sz w:val="20"/>
          <w:szCs w:val="20"/>
        </w:rPr>
      </w:pPr>
    </w:p>
    <w:p w14:paraId="4CDE2762" w14:textId="6BA5E260" w:rsidR="009E69ED" w:rsidRDefault="00FE3D6C" w:rsidP="00DC7954">
      <w:pPr>
        <w:pStyle w:val="ListParagraph"/>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Times New Roman" w:hAnsi="Times New Roman" w:cs="Times New Roman"/>
          <w:sz w:val="20"/>
          <w:szCs w:val="20"/>
        </w:rPr>
      </w:pPr>
      <w:r w:rsidRPr="00DC7954">
        <w:rPr>
          <w:rFonts w:ascii="Times New Roman" w:eastAsia="Times New Roman" w:hAnsi="Times New Roman" w:cs="Times New Roman"/>
          <w:sz w:val="20"/>
          <w:szCs w:val="20"/>
        </w:rPr>
        <w:t xml:space="preserve">UGUs who use this method will have departmental staff to perform observed, on-site collection of urine. </w:t>
      </w:r>
      <w:r w:rsidR="009E69ED" w:rsidRPr="00DC7954">
        <w:rPr>
          <w:rFonts w:ascii="Times New Roman" w:eastAsia="Times New Roman" w:hAnsi="Times New Roman" w:cs="Times New Roman"/>
          <w:sz w:val="20"/>
          <w:szCs w:val="20"/>
        </w:rPr>
        <w:t xml:space="preserve">Departmental staff </w:t>
      </w:r>
      <w:r w:rsidRPr="00DC7954">
        <w:rPr>
          <w:rFonts w:ascii="Times New Roman" w:eastAsia="Times New Roman" w:hAnsi="Times New Roman" w:cs="Times New Roman"/>
          <w:sz w:val="20"/>
          <w:szCs w:val="20"/>
        </w:rPr>
        <w:t xml:space="preserve">receives training in the standards and protocols for the collection of urine for drug testing purposes.  UGUs will maintain strict protocols with regards to the chain of custody for all test samples collected.  </w:t>
      </w:r>
    </w:p>
    <w:p w14:paraId="373E870D" w14:textId="77777777" w:rsidR="00DC7954" w:rsidRPr="00DC7954" w:rsidRDefault="00DC7954" w:rsidP="00DC795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Times New Roman" w:hAnsi="Times New Roman" w:cs="Times New Roman"/>
          <w:sz w:val="20"/>
          <w:szCs w:val="20"/>
        </w:rPr>
      </w:pPr>
    </w:p>
    <w:p w14:paraId="03A8C253" w14:textId="6A18E751" w:rsidR="00A4595F" w:rsidRPr="00DC7954" w:rsidRDefault="00A4595F" w:rsidP="00DC7954">
      <w:pPr>
        <w:pStyle w:val="ListParagraph"/>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Times New Roman" w:hAnsi="Times New Roman" w:cs="Times New Roman"/>
          <w:sz w:val="20"/>
          <w:szCs w:val="20"/>
        </w:rPr>
      </w:pPr>
      <w:r w:rsidRPr="00DC7954">
        <w:rPr>
          <w:rFonts w:ascii="Times New Roman" w:eastAsia="Times New Roman" w:hAnsi="Times New Roman" w:cs="Times New Roman"/>
          <w:sz w:val="20"/>
          <w:szCs w:val="24"/>
        </w:rPr>
        <w:t xml:space="preserve">The </w:t>
      </w:r>
      <w:r w:rsidR="0016766F">
        <w:rPr>
          <w:rFonts w:ascii="Times New Roman" w:eastAsia="Times New Roman" w:hAnsi="Times New Roman" w:cs="Times New Roman"/>
          <w:sz w:val="20"/>
          <w:szCs w:val="24"/>
        </w:rPr>
        <w:t>Contractor</w:t>
      </w:r>
      <w:r w:rsidRPr="00DC7954">
        <w:rPr>
          <w:rFonts w:ascii="Times New Roman" w:eastAsia="Times New Roman" w:hAnsi="Times New Roman" w:cs="Times New Roman"/>
          <w:sz w:val="20"/>
          <w:szCs w:val="24"/>
        </w:rPr>
        <w:t xml:space="preserve"> will provide UGU with training/education regarding the use, operation of equipment/supplies provided with their product or service.  Personnel must receive/participate in training regarding the protocols of the vendor providing services or products for drug testing purposes.  The training shall include all aspects of the procedure necessary for the reliable and accurate testing of urine samples.  </w:t>
      </w:r>
    </w:p>
    <w:p w14:paraId="1668FDAD" w14:textId="77777777" w:rsidR="00DC7954" w:rsidRPr="00DC7954" w:rsidRDefault="00DC7954" w:rsidP="00DC7954">
      <w:pPr>
        <w:pStyle w:val="ListParagraph"/>
        <w:rPr>
          <w:rFonts w:ascii="Times New Roman" w:eastAsia="Times New Roman" w:hAnsi="Times New Roman" w:cs="Times New Roman"/>
          <w:sz w:val="20"/>
          <w:szCs w:val="20"/>
        </w:rPr>
      </w:pPr>
    </w:p>
    <w:p w14:paraId="65946B3D" w14:textId="05E45BE1" w:rsidR="00A4595F" w:rsidRPr="00A4595F" w:rsidRDefault="00A4595F" w:rsidP="009C261E">
      <w:pPr>
        <w:pStyle w:val="ListParagraph"/>
        <w:keepNext/>
        <w:keepLines/>
        <w:numPr>
          <w:ilvl w:val="0"/>
          <w:numId w:val="43"/>
        </w:numPr>
        <w:spacing w:after="0" w:line="240" w:lineRule="auto"/>
        <w:outlineLvl w:val="3"/>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4"/>
        </w:rPr>
        <w:t xml:space="preserve">The </w:t>
      </w:r>
      <w:r w:rsidR="0016766F">
        <w:rPr>
          <w:rFonts w:ascii="Times New Roman" w:eastAsia="Times New Roman" w:hAnsi="Times New Roman" w:cs="Times New Roman"/>
          <w:sz w:val="20"/>
          <w:szCs w:val="24"/>
        </w:rPr>
        <w:t>Contractor</w:t>
      </w:r>
      <w:r w:rsidRPr="00A4595F">
        <w:rPr>
          <w:rFonts w:ascii="Times New Roman" w:eastAsia="Times New Roman" w:hAnsi="Times New Roman" w:cs="Times New Roman"/>
          <w:sz w:val="20"/>
          <w:szCs w:val="24"/>
        </w:rPr>
        <w:t xml:space="preserve"> must supply, at no additional charge, all training materials, </w:t>
      </w:r>
      <w:proofErr w:type="gramStart"/>
      <w:r w:rsidRPr="00A4595F">
        <w:rPr>
          <w:rFonts w:ascii="Times New Roman" w:eastAsia="Times New Roman" w:hAnsi="Times New Roman" w:cs="Times New Roman"/>
          <w:sz w:val="20"/>
          <w:szCs w:val="24"/>
        </w:rPr>
        <w:t>pamphlets</w:t>
      </w:r>
      <w:proofErr w:type="gramEnd"/>
      <w:r w:rsidRPr="00A4595F">
        <w:rPr>
          <w:rFonts w:ascii="Times New Roman" w:eastAsia="Times New Roman" w:hAnsi="Times New Roman" w:cs="Times New Roman"/>
          <w:sz w:val="20"/>
          <w:szCs w:val="24"/>
        </w:rPr>
        <w:t xml:space="preserve"> and manuals necessary for the statewide training of the collections and transportation methods. An </w:t>
      </w:r>
      <w:proofErr w:type="gramStart"/>
      <w:r w:rsidRPr="00A4595F">
        <w:rPr>
          <w:rFonts w:ascii="Times New Roman" w:eastAsia="Times New Roman" w:hAnsi="Times New Roman" w:cs="Times New Roman"/>
          <w:sz w:val="20"/>
          <w:szCs w:val="24"/>
        </w:rPr>
        <w:t>internet based</w:t>
      </w:r>
      <w:proofErr w:type="gramEnd"/>
      <w:r w:rsidRPr="00A4595F">
        <w:rPr>
          <w:rFonts w:ascii="Times New Roman" w:eastAsia="Times New Roman" w:hAnsi="Times New Roman" w:cs="Times New Roman"/>
          <w:sz w:val="20"/>
          <w:szCs w:val="24"/>
        </w:rPr>
        <w:t xml:space="preserve"> training of trainers must occur within 30 days of the </w:t>
      </w:r>
      <w:r w:rsidR="004E1D11">
        <w:rPr>
          <w:rFonts w:ascii="Times New Roman" w:eastAsia="Times New Roman" w:hAnsi="Times New Roman" w:cs="Times New Roman"/>
          <w:sz w:val="20"/>
          <w:szCs w:val="24"/>
        </w:rPr>
        <w:t>MPA approval</w:t>
      </w:r>
      <w:r w:rsidRPr="00A4595F">
        <w:rPr>
          <w:rFonts w:ascii="Times New Roman" w:eastAsia="Times New Roman" w:hAnsi="Times New Roman" w:cs="Times New Roman"/>
          <w:sz w:val="20"/>
          <w:szCs w:val="24"/>
        </w:rPr>
        <w:t xml:space="preserve">. The </w:t>
      </w:r>
      <w:r w:rsidR="0016766F">
        <w:rPr>
          <w:rFonts w:ascii="Times New Roman" w:eastAsia="Times New Roman" w:hAnsi="Times New Roman" w:cs="Times New Roman"/>
          <w:sz w:val="20"/>
          <w:szCs w:val="24"/>
        </w:rPr>
        <w:t>Contractor</w:t>
      </w:r>
      <w:r w:rsidRPr="00A4595F">
        <w:rPr>
          <w:rFonts w:ascii="Times New Roman" w:eastAsia="Times New Roman" w:hAnsi="Times New Roman" w:cs="Times New Roman"/>
          <w:sz w:val="20"/>
          <w:szCs w:val="24"/>
        </w:rPr>
        <w:t xml:space="preserve"> must conduct additional training upon request at no additional cost. </w:t>
      </w:r>
    </w:p>
    <w:p w14:paraId="09E2EC4A" w14:textId="77777777" w:rsidR="00A4595F" w:rsidRDefault="00A4595F" w:rsidP="00A4595F">
      <w:pPr>
        <w:pStyle w:val="ListParagraph"/>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sz w:val="20"/>
          <w:szCs w:val="20"/>
        </w:rPr>
      </w:pPr>
    </w:p>
    <w:p w14:paraId="618F804A" w14:textId="3EF1C7C2" w:rsidR="00FE3D6C" w:rsidRPr="009E69ED" w:rsidRDefault="0016766F" w:rsidP="009C261E">
      <w:pPr>
        <w:pStyle w:val="ListParagraph"/>
        <w:widowControl w:val="0"/>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Contractor</w:t>
      </w:r>
      <w:r w:rsidR="00FE3D6C" w:rsidRPr="009E69ED">
        <w:rPr>
          <w:rFonts w:ascii="Times New Roman" w:eastAsia="Times New Roman" w:hAnsi="Times New Roman" w:cs="Times New Roman"/>
          <w:sz w:val="20"/>
          <w:szCs w:val="20"/>
        </w:rPr>
        <w:t xml:space="preserve"> must provide an easy</w:t>
      </w:r>
      <w:r w:rsidR="009E69ED">
        <w:rPr>
          <w:rFonts w:ascii="Times New Roman" w:eastAsia="Times New Roman" w:hAnsi="Times New Roman" w:cs="Times New Roman"/>
          <w:sz w:val="20"/>
          <w:szCs w:val="20"/>
        </w:rPr>
        <w:t>,</w:t>
      </w:r>
      <w:r w:rsidR="00FE3D6C" w:rsidRPr="009E69ED">
        <w:rPr>
          <w:rFonts w:ascii="Times New Roman" w:eastAsia="Times New Roman" w:hAnsi="Times New Roman" w:cs="Times New Roman"/>
          <w:sz w:val="20"/>
          <w:szCs w:val="20"/>
        </w:rPr>
        <w:t xml:space="preserve"> rapid method for transportation from the collection site to the laboratory.</w:t>
      </w:r>
    </w:p>
    <w:p w14:paraId="59397391" w14:textId="77777777" w:rsidR="00FE3D6C" w:rsidRPr="009E69ED" w:rsidRDefault="00FE3D6C" w:rsidP="00AE2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Narrow" w:eastAsia="Times New Roman" w:hAnsi="Arial Narrow" w:cs="Times New Roman"/>
          <w:sz w:val="20"/>
          <w:szCs w:val="20"/>
        </w:rPr>
      </w:pPr>
    </w:p>
    <w:p w14:paraId="0C1375F8" w14:textId="6993A0C3" w:rsidR="00FE3D6C" w:rsidRPr="009E69ED" w:rsidRDefault="00A4595F" w:rsidP="009C261E">
      <w:pPr>
        <w:pStyle w:val="ListParagraph"/>
        <w:widowControl w:val="0"/>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16766F">
        <w:rPr>
          <w:rFonts w:ascii="Times New Roman" w:eastAsia="Times New Roman" w:hAnsi="Times New Roman" w:cs="Times New Roman"/>
          <w:sz w:val="20"/>
          <w:szCs w:val="20"/>
        </w:rPr>
        <w:t>Contractor</w:t>
      </w:r>
      <w:r>
        <w:rPr>
          <w:rFonts w:ascii="Times New Roman" w:eastAsia="Times New Roman" w:hAnsi="Times New Roman" w:cs="Times New Roman"/>
          <w:sz w:val="20"/>
          <w:szCs w:val="20"/>
        </w:rPr>
        <w:t xml:space="preserve"> </w:t>
      </w:r>
      <w:r w:rsidR="00FE3D6C" w:rsidRPr="009E69ED">
        <w:rPr>
          <w:rFonts w:ascii="Times New Roman" w:eastAsia="Times New Roman" w:hAnsi="Times New Roman" w:cs="Times New Roman"/>
          <w:sz w:val="20"/>
          <w:szCs w:val="20"/>
        </w:rPr>
        <w:t xml:space="preserve">must guarantee delivery of the respective specimen collection supplies within 30 days of the </w:t>
      </w:r>
      <w:r w:rsidR="004E1D11">
        <w:rPr>
          <w:rFonts w:ascii="Times New Roman" w:eastAsia="Times New Roman" w:hAnsi="Times New Roman" w:cs="Times New Roman"/>
          <w:sz w:val="20"/>
          <w:szCs w:val="20"/>
        </w:rPr>
        <w:t>MPA approval</w:t>
      </w:r>
      <w:r w:rsidR="00FE3D6C" w:rsidRPr="009E69ED">
        <w:rPr>
          <w:rFonts w:ascii="Times New Roman" w:eastAsia="Times New Roman" w:hAnsi="Times New Roman" w:cs="Times New Roman"/>
          <w:sz w:val="20"/>
          <w:szCs w:val="20"/>
        </w:rPr>
        <w:t xml:space="preserve">.  Furthermore, the </w:t>
      </w:r>
      <w:r w:rsidR="0016766F">
        <w:rPr>
          <w:rFonts w:ascii="Times New Roman" w:eastAsia="Times New Roman" w:hAnsi="Times New Roman" w:cs="Times New Roman"/>
          <w:sz w:val="20"/>
          <w:szCs w:val="20"/>
        </w:rPr>
        <w:t>Contractor</w:t>
      </w:r>
      <w:r w:rsidR="00FE3D6C" w:rsidRPr="009E69ED">
        <w:rPr>
          <w:rFonts w:ascii="Times New Roman" w:eastAsia="Times New Roman" w:hAnsi="Times New Roman" w:cs="Times New Roman"/>
          <w:sz w:val="20"/>
          <w:szCs w:val="20"/>
        </w:rPr>
        <w:t xml:space="preserve"> must guarantee the delivery of subsequent orders within 7 working days of the receipt of order.</w:t>
      </w:r>
    </w:p>
    <w:p w14:paraId="61A15AF9" w14:textId="77777777" w:rsidR="00FE3D6C" w:rsidRPr="009E69ED" w:rsidRDefault="00FE3D6C" w:rsidP="00AE273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jc w:val="both"/>
        <w:rPr>
          <w:rFonts w:ascii="Times New Roman" w:eastAsia="Times New Roman" w:hAnsi="Times New Roman" w:cs="Times New Roman"/>
          <w:sz w:val="20"/>
          <w:szCs w:val="20"/>
        </w:rPr>
      </w:pPr>
    </w:p>
    <w:p w14:paraId="062BDEEC" w14:textId="77777777" w:rsidR="00FE3D6C" w:rsidRPr="00132198" w:rsidRDefault="00FE3D6C" w:rsidP="009C261E">
      <w:pPr>
        <w:pStyle w:val="ListParagraph"/>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rPr>
      </w:pPr>
      <w:r w:rsidRPr="009E69ED">
        <w:rPr>
          <w:rFonts w:ascii="Times New Roman" w:eastAsia="Times New Roman" w:hAnsi="Times New Roman" w:cs="Times New Roman"/>
          <w:sz w:val="20"/>
          <w:szCs w:val="20"/>
        </w:rPr>
        <w:t>Estimated rapid testing is 32,000 tests per year.</w:t>
      </w:r>
    </w:p>
    <w:p w14:paraId="5C13BCC1" w14:textId="77777777" w:rsidR="009550F8" w:rsidRPr="00D67772" w:rsidRDefault="009550F8" w:rsidP="009550F8">
      <w:pPr>
        <w:tabs>
          <w:tab w:val="left" w:pos="-270"/>
        </w:tabs>
        <w:spacing w:after="0" w:line="240" w:lineRule="auto"/>
        <w:ind w:left="900" w:hanging="450"/>
        <w:rPr>
          <w:rFonts w:ascii="Times New Roman" w:eastAsia="Times New Roman" w:hAnsi="Times New Roman" w:cs="Times New Roman"/>
          <w:color w:val="000000"/>
          <w:sz w:val="20"/>
          <w:szCs w:val="24"/>
          <w:highlight w:val="yellow"/>
        </w:rPr>
      </w:pPr>
    </w:p>
    <w:p w14:paraId="7C3D1AB7" w14:textId="77777777" w:rsidR="003C0F50" w:rsidRDefault="003C0F50" w:rsidP="00FA7271">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contextualSpacing/>
        <w:jc w:val="center"/>
        <w:rPr>
          <w:rFonts w:ascii="Times New Roman" w:eastAsia="Times New Roman" w:hAnsi="Times New Roman" w:cs="Times New Roman"/>
          <w:color w:val="000000"/>
          <w:sz w:val="24"/>
          <w:szCs w:val="20"/>
        </w:rPr>
      </w:pPr>
    </w:p>
    <w:p w14:paraId="4F36E02E" w14:textId="52A9DDE5" w:rsidR="009550F8" w:rsidRPr="000056CD" w:rsidRDefault="009550F8" w:rsidP="00FA7271">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contextualSpacing/>
        <w:jc w:val="center"/>
        <w:rPr>
          <w:rFonts w:ascii="Times New Roman" w:eastAsia="Times New Roman" w:hAnsi="Times New Roman" w:cs="Times New Roman"/>
          <w:b/>
          <w:caps/>
          <w:sz w:val="28"/>
          <w:szCs w:val="24"/>
          <w:u w:val="single"/>
        </w:rPr>
      </w:pPr>
      <w:r w:rsidRPr="000056CD">
        <w:rPr>
          <w:rFonts w:ascii="Times New Roman" w:eastAsia="Times New Roman" w:hAnsi="Times New Roman" w:cs="Times New Roman"/>
          <w:b/>
          <w:caps/>
          <w:sz w:val="28"/>
          <w:szCs w:val="24"/>
          <w:u w:val="single"/>
        </w:rPr>
        <w:t>Criminal Background Check and Screening</w:t>
      </w:r>
    </w:p>
    <w:p w14:paraId="07432EBD" w14:textId="77777777" w:rsidR="009550F8" w:rsidRPr="0086016F" w:rsidRDefault="009550F8" w:rsidP="009550F8">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caps/>
        </w:rPr>
      </w:pPr>
    </w:p>
    <w:p w14:paraId="3764BCF6" w14:textId="5530D90B" w:rsidR="009550F8" w:rsidRDefault="009E69ED" w:rsidP="009550F8">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contextualSpacing/>
        <w:jc w:val="both"/>
        <w:rPr>
          <w:rFonts w:ascii="Times New Roman" w:eastAsia="Times New Roman" w:hAnsi="Times New Roman" w:cs="Times New Roman"/>
          <w:b/>
          <w:color w:val="000000"/>
          <w:sz w:val="20"/>
          <w:szCs w:val="24"/>
        </w:rPr>
      </w:pPr>
      <w:r>
        <w:rPr>
          <w:rFonts w:ascii="Times New Roman" w:eastAsia="Times New Roman" w:hAnsi="Times New Roman" w:cs="Times New Roman"/>
          <w:b/>
          <w:color w:val="000000"/>
          <w:sz w:val="20"/>
          <w:szCs w:val="24"/>
        </w:rPr>
        <w:t xml:space="preserve">The </w:t>
      </w:r>
      <w:r w:rsidR="0016766F">
        <w:rPr>
          <w:rFonts w:ascii="Times New Roman" w:eastAsia="Times New Roman" w:hAnsi="Times New Roman" w:cs="Times New Roman"/>
          <w:b/>
          <w:color w:val="000000"/>
          <w:sz w:val="20"/>
          <w:szCs w:val="24"/>
        </w:rPr>
        <w:t>Contractor</w:t>
      </w:r>
      <w:r>
        <w:rPr>
          <w:rFonts w:ascii="Times New Roman" w:eastAsia="Times New Roman" w:hAnsi="Times New Roman" w:cs="Times New Roman"/>
          <w:b/>
          <w:color w:val="000000"/>
          <w:sz w:val="20"/>
          <w:szCs w:val="24"/>
        </w:rPr>
        <w:t xml:space="preserve"> shall</w:t>
      </w:r>
      <w:r w:rsidR="001149FA">
        <w:rPr>
          <w:rFonts w:ascii="Times New Roman" w:eastAsia="Times New Roman" w:hAnsi="Times New Roman" w:cs="Times New Roman"/>
          <w:b/>
          <w:color w:val="000000"/>
          <w:sz w:val="20"/>
          <w:szCs w:val="24"/>
        </w:rPr>
        <w:t>, at a minimum,</w:t>
      </w:r>
      <w:r>
        <w:rPr>
          <w:rFonts w:ascii="Times New Roman" w:eastAsia="Times New Roman" w:hAnsi="Times New Roman" w:cs="Times New Roman"/>
          <w:b/>
          <w:color w:val="000000"/>
          <w:sz w:val="20"/>
          <w:szCs w:val="24"/>
        </w:rPr>
        <w:t xml:space="preserve"> provide the following criminal background checks:</w:t>
      </w:r>
    </w:p>
    <w:p w14:paraId="2EB1FAF7" w14:textId="77777777" w:rsidR="009E69ED" w:rsidRPr="0086016F" w:rsidRDefault="009E69ED" w:rsidP="009550F8">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contextualSpacing/>
        <w:jc w:val="both"/>
        <w:rPr>
          <w:rFonts w:ascii="Times New Roman" w:eastAsia="Times New Roman" w:hAnsi="Times New Roman" w:cs="Times New Roman"/>
          <w:b/>
          <w:color w:val="000000"/>
          <w:sz w:val="20"/>
          <w:szCs w:val="24"/>
        </w:rPr>
      </w:pPr>
    </w:p>
    <w:p w14:paraId="7CF5A826" w14:textId="77777777" w:rsidR="009550F8" w:rsidRPr="00672E24" w:rsidRDefault="009550F8" w:rsidP="009C261E">
      <w:pPr>
        <w:pStyle w:val="ListParagraph"/>
        <w:numPr>
          <w:ilvl w:val="0"/>
          <w:numId w:val="40"/>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Times New Roman" w:eastAsia="Times New Roman" w:hAnsi="Times New Roman" w:cs="Times New Roman"/>
          <w:b/>
          <w:color w:val="000000"/>
          <w:sz w:val="20"/>
          <w:szCs w:val="24"/>
        </w:rPr>
      </w:pPr>
      <w:r w:rsidRPr="00672E24">
        <w:rPr>
          <w:rFonts w:ascii="Times New Roman" w:eastAsia="Times New Roman" w:hAnsi="Times New Roman" w:cs="Times New Roman"/>
          <w:b/>
          <w:color w:val="000000"/>
          <w:sz w:val="20"/>
          <w:szCs w:val="24"/>
        </w:rPr>
        <w:t xml:space="preserve">Basic </w:t>
      </w:r>
      <w:proofErr w:type="gramStart"/>
      <w:r w:rsidRPr="00672E24">
        <w:rPr>
          <w:rFonts w:ascii="Times New Roman" w:eastAsia="Times New Roman" w:hAnsi="Times New Roman" w:cs="Times New Roman"/>
          <w:b/>
          <w:color w:val="000000"/>
          <w:sz w:val="20"/>
          <w:szCs w:val="24"/>
        </w:rPr>
        <w:t>7 year</w:t>
      </w:r>
      <w:proofErr w:type="gramEnd"/>
      <w:r w:rsidRPr="00672E24">
        <w:rPr>
          <w:rFonts w:ascii="Times New Roman" w:eastAsia="Times New Roman" w:hAnsi="Times New Roman" w:cs="Times New Roman"/>
          <w:b/>
          <w:color w:val="000000"/>
          <w:sz w:val="20"/>
          <w:szCs w:val="24"/>
        </w:rPr>
        <w:t xml:space="preserve"> criminal background checks to include:</w:t>
      </w:r>
    </w:p>
    <w:p w14:paraId="7740B283" w14:textId="59B26FE8" w:rsidR="009550F8" w:rsidRPr="00672E24" w:rsidRDefault="009550F8" w:rsidP="009C261E">
      <w:pPr>
        <w:pStyle w:val="ListParagraph"/>
        <w:numPr>
          <w:ilvl w:val="0"/>
          <w:numId w:val="41"/>
        </w:numPr>
        <w:tabs>
          <w:tab w:val="left" w:pos="900"/>
        </w:tabs>
        <w:spacing w:after="0" w:line="240" w:lineRule="auto"/>
        <w:contextualSpacing/>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t xml:space="preserve">Criminal background checks for </w:t>
      </w:r>
      <w:r w:rsidR="000C3BA4" w:rsidRPr="00672E24">
        <w:rPr>
          <w:rFonts w:ascii="Times New Roman" w:eastAsia="Times New Roman" w:hAnsi="Times New Roman" w:cs="Times New Roman"/>
          <w:sz w:val="20"/>
          <w:szCs w:val="24"/>
        </w:rPr>
        <w:t>States</w:t>
      </w:r>
      <w:r w:rsidR="002C31A9" w:rsidRPr="00672E24">
        <w:rPr>
          <w:rFonts w:ascii="Times New Roman" w:eastAsia="Times New Roman" w:hAnsi="Times New Roman" w:cs="Times New Roman"/>
          <w:sz w:val="20"/>
          <w:szCs w:val="24"/>
        </w:rPr>
        <w:t xml:space="preserve"> </w:t>
      </w:r>
      <w:r w:rsidRPr="00672E24">
        <w:rPr>
          <w:rFonts w:ascii="Times New Roman" w:eastAsia="Times New Roman" w:hAnsi="Times New Roman" w:cs="Times New Roman"/>
          <w:sz w:val="20"/>
          <w:szCs w:val="24"/>
        </w:rPr>
        <w:t>of residence for prior seven (7) years</w:t>
      </w:r>
      <w:r w:rsidR="002C31A9" w:rsidRPr="00672E24">
        <w:rPr>
          <w:rFonts w:ascii="Times New Roman" w:eastAsia="Times New Roman" w:hAnsi="Times New Roman" w:cs="Times New Roman"/>
          <w:sz w:val="20"/>
          <w:szCs w:val="24"/>
        </w:rPr>
        <w:t xml:space="preserve"> with up to 3 </w:t>
      </w:r>
      <w:proofErr w:type="gramStart"/>
      <w:r w:rsidR="002C31A9" w:rsidRPr="00672E24">
        <w:rPr>
          <w:rFonts w:ascii="Times New Roman" w:eastAsia="Times New Roman" w:hAnsi="Times New Roman" w:cs="Times New Roman"/>
          <w:sz w:val="20"/>
          <w:szCs w:val="24"/>
        </w:rPr>
        <w:t>alias</w:t>
      </w:r>
      <w:proofErr w:type="gramEnd"/>
    </w:p>
    <w:p w14:paraId="080D3D69" w14:textId="77777777" w:rsidR="009550F8" w:rsidRPr="00672E24" w:rsidRDefault="009550F8" w:rsidP="009C261E">
      <w:pPr>
        <w:pStyle w:val="ListParagraph"/>
        <w:numPr>
          <w:ilvl w:val="0"/>
          <w:numId w:val="41"/>
        </w:numPr>
        <w:tabs>
          <w:tab w:val="left" w:pos="900"/>
        </w:tabs>
        <w:spacing w:after="0" w:line="240" w:lineRule="auto"/>
        <w:contextualSpacing/>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t>Check of National Sex Offender Registry</w:t>
      </w:r>
    </w:p>
    <w:p w14:paraId="7EF99552" w14:textId="77777777" w:rsidR="009550F8" w:rsidRPr="00672E24" w:rsidRDefault="009550F8" w:rsidP="009C261E">
      <w:pPr>
        <w:pStyle w:val="ListParagraph"/>
        <w:numPr>
          <w:ilvl w:val="0"/>
          <w:numId w:val="41"/>
        </w:numPr>
        <w:tabs>
          <w:tab w:val="left" w:pos="900"/>
        </w:tabs>
        <w:spacing w:after="0" w:line="240" w:lineRule="auto"/>
        <w:contextualSpacing/>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t xml:space="preserve">Check of Office of Inspector General </w:t>
      </w:r>
    </w:p>
    <w:p w14:paraId="47E26320" w14:textId="77777777" w:rsidR="009550F8" w:rsidRPr="00672E24" w:rsidRDefault="009550F8" w:rsidP="009C261E">
      <w:pPr>
        <w:pStyle w:val="ListParagraph"/>
        <w:numPr>
          <w:ilvl w:val="0"/>
          <w:numId w:val="41"/>
        </w:numPr>
        <w:tabs>
          <w:tab w:val="left" w:pos="900"/>
        </w:tabs>
        <w:spacing w:after="0" w:line="240" w:lineRule="auto"/>
        <w:contextualSpacing/>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t>Check of General Services Administration (GSA) list of excluded individuals/entities</w:t>
      </w:r>
    </w:p>
    <w:p w14:paraId="530191AC" w14:textId="77777777" w:rsidR="009550F8" w:rsidRPr="00672E24" w:rsidRDefault="009550F8" w:rsidP="009550F8">
      <w:pPr>
        <w:tabs>
          <w:tab w:val="left" w:pos="900"/>
        </w:tabs>
        <w:spacing w:after="0" w:line="240" w:lineRule="auto"/>
        <w:rPr>
          <w:rFonts w:ascii="Times New Roman" w:eastAsia="Times New Roman" w:hAnsi="Times New Roman" w:cs="Times New Roman"/>
          <w:sz w:val="20"/>
          <w:szCs w:val="24"/>
        </w:rPr>
      </w:pPr>
    </w:p>
    <w:p w14:paraId="7E3E6586" w14:textId="77777777" w:rsidR="009550F8" w:rsidRPr="00672E24" w:rsidRDefault="009550F8" w:rsidP="009C261E">
      <w:pPr>
        <w:pStyle w:val="ListParagraph"/>
        <w:numPr>
          <w:ilvl w:val="0"/>
          <w:numId w:val="40"/>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Times New Roman" w:eastAsia="Times New Roman" w:hAnsi="Times New Roman" w:cs="Times New Roman"/>
          <w:b/>
          <w:color w:val="000000"/>
          <w:sz w:val="20"/>
          <w:szCs w:val="24"/>
        </w:rPr>
      </w:pPr>
      <w:r w:rsidRPr="00672E24">
        <w:rPr>
          <w:rFonts w:ascii="Times New Roman" w:eastAsia="Times New Roman" w:hAnsi="Times New Roman" w:cs="Times New Roman"/>
          <w:b/>
          <w:color w:val="000000"/>
          <w:sz w:val="20"/>
          <w:szCs w:val="24"/>
        </w:rPr>
        <w:t xml:space="preserve">Basic </w:t>
      </w:r>
      <w:proofErr w:type="gramStart"/>
      <w:r w:rsidRPr="00672E24">
        <w:rPr>
          <w:rFonts w:ascii="Times New Roman" w:eastAsia="Times New Roman" w:hAnsi="Times New Roman" w:cs="Times New Roman"/>
          <w:b/>
          <w:color w:val="000000"/>
          <w:sz w:val="20"/>
          <w:szCs w:val="24"/>
        </w:rPr>
        <w:t>10 year</w:t>
      </w:r>
      <w:proofErr w:type="gramEnd"/>
      <w:r w:rsidRPr="00672E24">
        <w:rPr>
          <w:rFonts w:ascii="Times New Roman" w:eastAsia="Times New Roman" w:hAnsi="Times New Roman" w:cs="Times New Roman"/>
          <w:b/>
          <w:color w:val="000000"/>
          <w:sz w:val="20"/>
          <w:szCs w:val="24"/>
        </w:rPr>
        <w:t xml:space="preserve"> criminal background checks to include:</w:t>
      </w:r>
    </w:p>
    <w:p w14:paraId="3AC9B10D" w14:textId="2D7C0FB1" w:rsidR="009550F8" w:rsidRPr="00672E24" w:rsidRDefault="009550F8" w:rsidP="009C261E">
      <w:pPr>
        <w:pStyle w:val="ListParagraph"/>
        <w:numPr>
          <w:ilvl w:val="0"/>
          <w:numId w:val="42"/>
        </w:numPr>
        <w:tabs>
          <w:tab w:val="left" w:pos="900"/>
        </w:tabs>
        <w:spacing w:after="0" w:line="240" w:lineRule="auto"/>
        <w:contextualSpacing/>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t xml:space="preserve">Criminal background checks for </w:t>
      </w:r>
      <w:r w:rsidR="000C3BA4" w:rsidRPr="00672E24">
        <w:rPr>
          <w:rFonts w:ascii="Times New Roman" w:eastAsia="Times New Roman" w:hAnsi="Times New Roman" w:cs="Times New Roman"/>
          <w:sz w:val="20"/>
          <w:szCs w:val="24"/>
        </w:rPr>
        <w:t>States</w:t>
      </w:r>
      <w:r w:rsidRPr="00672E24">
        <w:rPr>
          <w:rFonts w:ascii="Times New Roman" w:eastAsia="Times New Roman" w:hAnsi="Times New Roman" w:cs="Times New Roman"/>
          <w:sz w:val="20"/>
          <w:szCs w:val="24"/>
        </w:rPr>
        <w:t xml:space="preserve"> of residence for prior ten (10) years</w:t>
      </w:r>
      <w:r w:rsidR="002C31A9" w:rsidRPr="00672E24">
        <w:rPr>
          <w:rFonts w:ascii="Times New Roman" w:eastAsia="Times New Roman" w:hAnsi="Times New Roman" w:cs="Times New Roman"/>
          <w:sz w:val="20"/>
          <w:szCs w:val="24"/>
        </w:rPr>
        <w:t xml:space="preserve"> with up to 3 </w:t>
      </w:r>
      <w:proofErr w:type="gramStart"/>
      <w:r w:rsidR="002C31A9" w:rsidRPr="00672E24">
        <w:rPr>
          <w:rFonts w:ascii="Times New Roman" w:eastAsia="Times New Roman" w:hAnsi="Times New Roman" w:cs="Times New Roman"/>
          <w:sz w:val="20"/>
          <w:szCs w:val="24"/>
        </w:rPr>
        <w:t>alias</w:t>
      </w:r>
      <w:proofErr w:type="gramEnd"/>
    </w:p>
    <w:p w14:paraId="669A24CD" w14:textId="77777777" w:rsidR="009550F8" w:rsidRPr="00672E24" w:rsidRDefault="009550F8" w:rsidP="009C261E">
      <w:pPr>
        <w:pStyle w:val="ListParagraph"/>
        <w:numPr>
          <w:ilvl w:val="0"/>
          <w:numId w:val="42"/>
        </w:numPr>
        <w:tabs>
          <w:tab w:val="left" w:pos="900"/>
        </w:tabs>
        <w:spacing w:after="0" w:line="240" w:lineRule="auto"/>
        <w:contextualSpacing/>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t>Check of National Sex Offender Registry</w:t>
      </w:r>
    </w:p>
    <w:p w14:paraId="4282A796" w14:textId="77777777" w:rsidR="009550F8" w:rsidRPr="00672E24" w:rsidRDefault="009550F8" w:rsidP="009C261E">
      <w:pPr>
        <w:pStyle w:val="ListParagraph"/>
        <w:numPr>
          <w:ilvl w:val="0"/>
          <w:numId w:val="42"/>
        </w:numPr>
        <w:tabs>
          <w:tab w:val="left" w:pos="900"/>
        </w:tabs>
        <w:spacing w:after="0" w:line="240" w:lineRule="auto"/>
        <w:contextualSpacing/>
        <w:rPr>
          <w:rFonts w:ascii="Times New Roman" w:eastAsia="Times New Roman" w:hAnsi="Times New Roman" w:cs="Times New Roman"/>
          <w:sz w:val="20"/>
          <w:szCs w:val="24"/>
        </w:rPr>
      </w:pPr>
      <w:r w:rsidRPr="00672E24">
        <w:rPr>
          <w:rFonts w:ascii="Times New Roman" w:eastAsia="Times New Roman" w:hAnsi="Times New Roman" w:cs="Times New Roman"/>
          <w:sz w:val="20"/>
          <w:szCs w:val="24"/>
        </w:rPr>
        <w:lastRenderedPageBreak/>
        <w:t xml:space="preserve">Check of Office of Inspector General </w:t>
      </w:r>
    </w:p>
    <w:p w14:paraId="2963FA8A" w14:textId="77777777" w:rsidR="009550F8" w:rsidRPr="009E69ED" w:rsidRDefault="009550F8" w:rsidP="009C261E">
      <w:pPr>
        <w:pStyle w:val="ListParagraph"/>
        <w:numPr>
          <w:ilvl w:val="0"/>
          <w:numId w:val="42"/>
        </w:numPr>
        <w:tabs>
          <w:tab w:val="left" w:pos="900"/>
        </w:tabs>
        <w:spacing w:after="0" w:line="240" w:lineRule="auto"/>
        <w:contextualSpacing/>
        <w:rPr>
          <w:rFonts w:ascii="Times New Roman" w:eastAsia="Times New Roman" w:hAnsi="Times New Roman" w:cs="Times New Roman"/>
          <w:sz w:val="20"/>
          <w:szCs w:val="24"/>
        </w:rPr>
      </w:pPr>
      <w:r w:rsidRPr="009E69ED">
        <w:rPr>
          <w:rFonts w:ascii="Times New Roman" w:eastAsia="Times New Roman" w:hAnsi="Times New Roman" w:cs="Times New Roman"/>
          <w:sz w:val="20"/>
          <w:szCs w:val="24"/>
        </w:rPr>
        <w:t>Check of General Services Administration (GSA) list of excluded individuals/entities</w:t>
      </w:r>
    </w:p>
    <w:p w14:paraId="7B8F39D3" w14:textId="77777777" w:rsidR="009550F8" w:rsidRPr="0086016F" w:rsidRDefault="009550F8" w:rsidP="009550F8">
      <w:pPr>
        <w:tabs>
          <w:tab w:val="left" w:pos="900"/>
        </w:tabs>
        <w:spacing w:after="0" w:line="240" w:lineRule="auto"/>
        <w:rPr>
          <w:rFonts w:ascii="Times New Roman" w:eastAsia="Times New Roman" w:hAnsi="Times New Roman" w:cs="Times New Roman"/>
          <w:sz w:val="20"/>
          <w:szCs w:val="24"/>
        </w:rPr>
      </w:pPr>
    </w:p>
    <w:p w14:paraId="40AA4E9C" w14:textId="77777777" w:rsidR="009550F8" w:rsidRPr="009E69ED"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9E69ED">
        <w:rPr>
          <w:rFonts w:ascii="Times New Roman" w:eastAsia="Times New Roman" w:hAnsi="Times New Roman" w:cs="Times New Roman"/>
          <w:b/>
          <w:sz w:val="20"/>
          <w:szCs w:val="24"/>
        </w:rPr>
        <w:t>E-Verify Search</w:t>
      </w:r>
    </w:p>
    <w:p w14:paraId="6096935B" w14:textId="77777777" w:rsidR="009550F8" w:rsidRPr="0086016F" w:rsidRDefault="009550F8" w:rsidP="009E69ED">
      <w:pPr>
        <w:tabs>
          <w:tab w:val="left" w:pos="900"/>
        </w:tabs>
        <w:spacing w:after="0" w:line="240" w:lineRule="auto"/>
        <w:ind w:firstLine="690"/>
        <w:rPr>
          <w:rFonts w:ascii="Times New Roman" w:eastAsia="Times New Roman" w:hAnsi="Times New Roman" w:cs="Times New Roman"/>
          <w:b/>
          <w:sz w:val="20"/>
          <w:szCs w:val="24"/>
        </w:rPr>
      </w:pPr>
    </w:p>
    <w:p w14:paraId="0B9FFE5A" w14:textId="77777777" w:rsidR="009550F8" w:rsidRPr="009E69ED"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9E69ED">
        <w:rPr>
          <w:rFonts w:ascii="Times New Roman" w:eastAsia="Times New Roman" w:hAnsi="Times New Roman" w:cs="Times New Roman"/>
          <w:b/>
          <w:sz w:val="20"/>
          <w:szCs w:val="24"/>
        </w:rPr>
        <w:t>Education Verification</w:t>
      </w:r>
    </w:p>
    <w:p w14:paraId="13ED7294" w14:textId="77777777" w:rsidR="009550F8" w:rsidRPr="0086016F" w:rsidRDefault="009550F8" w:rsidP="009550F8">
      <w:pPr>
        <w:tabs>
          <w:tab w:val="left" w:pos="900"/>
        </w:tabs>
        <w:spacing w:after="0" w:line="240" w:lineRule="auto"/>
        <w:rPr>
          <w:rFonts w:ascii="Times New Roman" w:eastAsia="Times New Roman" w:hAnsi="Times New Roman" w:cs="Times New Roman"/>
          <w:b/>
          <w:sz w:val="20"/>
          <w:szCs w:val="24"/>
        </w:rPr>
      </w:pPr>
    </w:p>
    <w:p w14:paraId="17514DDE" w14:textId="77777777" w:rsidR="009550F8" w:rsidRPr="009E69ED"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9E69ED">
        <w:rPr>
          <w:rFonts w:ascii="Times New Roman" w:eastAsia="Times New Roman" w:hAnsi="Times New Roman" w:cs="Times New Roman"/>
          <w:b/>
          <w:sz w:val="20"/>
          <w:szCs w:val="24"/>
        </w:rPr>
        <w:t>Employment Verification (10 year)</w:t>
      </w:r>
    </w:p>
    <w:p w14:paraId="2524F6AC" w14:textId="77777777" w:rsidR="009550F8" w:rsidRPr="0086016F" w:rsidRDefault="009550F8" w:rsidP="009550F8">
      <w:pPr>
        <w:tabs>
          <w:tab w:val="left" w:pos="900"/>
        </w:tabs>
        <w:spacing w:after="0" w:line="240" w:lineRule="auto"/>
        <w:rPr>
          <w:rFonts w:ascii="Times New Roman" w:eastAsia="Times New Roman" w:hAnsi="Times New Roman" w:cs="Times New Roman"/>
          <w:b/>
          <w:sz w:val="20"/>
          <w:szCs w:val="24"/>
        </w:rPr>
      </w:pPr>
    </w:p>
    <w:p w14:paraId="1617E0BB" w14:textId="77777777" w:rsidR="009550F8" w:rsidRPr="009E69ED" w:rsidRDefault="00AC4D20"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9E69ED">
        <w:rPr>
          <w:rFonts w:ascii="Times New Roman" w:eastAsia="Times New Roman" w:hAnsi="Times New Roman" w:cs="Times New Roman"/>
          <w:b/>
          <w:sz w:val="20"/>
          <w:szCs w:val="24"/>
        </w:rPr>
        <w:t xml:space="preserve">State </w:t>
      </w:r>
      <w:r w:rsidR="009550F8" w:rsidRPr="009E69ED">
        <w:rPr>
          <w:rFonts w:ascii="Times New Roman" w:eastAsia="Times New Roman" w:hAnsi="Times New Roman" w:cs="Times New Roman"/>
          <w:b/>
          <w:sz w:val="20"/>
          <w:szCs w:val="24"/>
        </w:rPr>
        <w:t>Civil Suits &amp; Judgements</w:t>
      </w:r>
    </w:p>
    <w:p w14:paraId="2D151AE9" w14:textId="77777777" w:rsidR="00AC4D20" w:rsidRPr="0086016F" w:rsidRDefault="00AC4D20" w:rsidP="009550F8">
      <w:pPr>
        <w:tabs>
          <w:tab w:val="left" w:pos="900"/>
        </w:tabs>
        <w:spacing w:after="0" w:line="240" w:lineRule="auto"/>
        <w:rPr>
          <w:rFonts w:ascii="Times New Roman" w:eastAsia="Times New Roman" w:hAnsi="Times New Roman" w:cs="Times New Roman"/>
          <w:b/>
          <w:sz w:val="20"/>
          <w:szCs w:val="24"/>
        </w:rPr>
      </w:pPr>
    </w:p>
    <w:p w14:paraId="1DB6203B" w14:textId="77777777" w:rsidR="00AC4D20" w:rsidRPr="00672E24" w:rsidRDefault="00AC4D20"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Federal Civil Suits &amp; Judgements</w:t>
      </w:r>
    </w:p>
    <w:p w14:paraId="6EFF4B20"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52F206B5"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 xml:space="preserve">Federal </w:t>
      </w:r>
      <w:r w:rsidR="002C31A9" w:rsidRPr="00672E24">
        <w:rPr>
          <w:rFonts w:ascii="Times New Roman" w:eastAsia="Times New Roman" w:hAnsi="Times New Roman" w:cs="Times New Roman"/>
          <w:b/>
          <w:sz w:val="20"/>
          <w:szCs w:val="24"/>
        </w:rPr>
        <w:t xml:space="preserve">District </w:t>
      </w:r>
      <w:r w:rsidRPr="00672E24">
        <w:rPr>
          <w:rFonts w:ascii="Times New Roman" w:eastAsia="Times New Roman" w:hAnsi="Times New Roman" w:cs="Times New Roman"/>
          <w:b/>
          <w:sz w:val="20"/>
          <w:szCs w:val="24"/>
        </w:rPr>
        <w:t>Criminal Records Check</w:t>
      </w:r>
    </w:p>
    <w:p w14:paraId="29F81FCD"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2EE8D158"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National Criminal Database Check</w:t>
      </w:r>
    </w:p>
    <w:p w14:paraId="34B3D697"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723C2C7A"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State Criminal Records Check</w:t>
      </w:r>
    </w:p>
    <w:p w14:paraId="09834B6B"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0CF10E88"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County Criminal Records Check</w:t>
      </w:r>
    </w:p>
    <w:p w14:paraId="16C735E6"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36A9AFD2"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National Sex Offender</w:t>
      </w:r>
    </w:p>
    <w:p w14:paraId="26CAEA86"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5193EB59"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State Sex Offender</w:t>
      </w:r>
    </w:p>
    <w:p w14:paraId="32B898EA"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6ECF0BD7"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Government Watch/Patriot Act Search</w:t>
      </w:r>
    </w:p>
    <w:p w14:paraId="18063836" w14:textId="77777777" w:rsidR="002C31A9" w:rsidRPr="00672E24" w:rsidRDefault="002C31A9" w:rsidP="002C31A9">
      <w:pPr>
        <w:pStyle w:val="ListParagraph"/>
        <w:tabs>
          <w:tab w:val="left" w:pos="900"/>
        </w:tabs>
        <w:spacing w:after="0" w:line="240" w:lineRule="auto"/>
        <w:ind w:left="630"/>
        <w:rPr>
          <w:rFonts w:ascii="Times New Roman" w:eastAsia="Times New Roman" w:hAnsi="Times New Roman" w:cs="Times New Roman"/>
          <w:b/>
          <w:sz w:val="20"/>
          <w:szCs w:val="24"/>
        </w:rPr>
      </w:pPr>
    </w:p>
    <w:p w14:paraId="41A721E5" w14:textId="77777777" w:rsidR="002C31A9" w:rsidRPr="00672E24" w:rsidRDefault="002C31A9"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Office of Foreign Assets Control (OFAC) Terrorist Search</w:t>
      </w:r>
    </w:p>
    <w:p w14:paraId="43CC2376"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0BD4F31F"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Social Security Number Validation</w:t>
      </w:r>
    </w:p>
    <w:p w14:paraId="037FA79C"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7B8AE794"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Office of Inspector General</w:t>
      </w:r>
    </w:p>
    <w:p w14:paraId="1AE318BF"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15391428" w14:textId="77777777" w:rsidR="009550F8"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Motor Vehicles/Driving Records</w:t>
      </w:r>
    </w:p>
    <w:p w14:paraId="49C701EC"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p>
    <w:p w14:paraId="72A187D5" w14:textId="77777777" w:rsidR="00FE3D6C" w:rsidRPr="00672E24" w:rsidRDefault="009550F8" w:rsidP="009C261E">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Professional/Personal References</w:t>
      </w:r>
    </w:p>
    <w:p w14:paraId="39E4F30F" w14:textId="77777777" w:rsidR="002C31A9" w:rsidRPr="00672E24" w:rsidRDefault="002C31A9" w:rsidP="002C31A9">
      <w:pPr>
        <w:pStyle w:val="ListParagraph"/>
        <w:spacing w:after="0"/>
        <w:rPr>
          <w:rFonts w:ascii="Times New Roman" w:eastAsia="Times New Roman" w:hAnsi="Times New Roman" w:cs="Times New Roman"/>
          <w:b/>
          <w:sz w:val="20"/>
          <w:szCs w:val="24"/>
        </w:rPr>
      </w:pPr>
    </w:p>
    <w:p w14:paraId="1F4D69E2" w14:textId="77777777" w:rsidR="002C31A9" w:rsidRPr="00672E24" w:rsidRDefault="002C31A9" w:rsidP="002C31A9">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Professional License and Certification Verification</w:t>
      </w:r>
    </w:p>
    <w:p w14:paraId="77E3B7FF" w14:textId="77777777" w:rsidR="002C31A9" w:rsidRPr="00672E24" w:rsidRDefault="002C31A9" w:rsidP="002C31A9">
      <w:pPr>
        <w:pStyle w:val="ListParagraph"/>
        <w:spacing w:after="0"/>
        <w:rPr>
          <w:rFonts w:ascii="Times New Roman" w:eastAsia="Times New Roman" w:hAnsi="Times New Roman" w:cs="Times New Roman"/>
          <w:b/>
          <w:sz w:val="20"/>
          <w:szCs w:val="24"/>
        </w:rPr>
      </w:pPr>
    </w:p>
    <w:p w14:paraId="7616BAFA" w14:textId="77777777" w:rsidR="002C31A9" w:rsidRPr="00672E24" w:rsidRDefault="002C31A9" w:rsidP="002C31A9">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SC Commission on Lawyer conduct</w:t>
      </w:r>
    </w:p>
    <w:p w14:paraId="61100713" w14:textId="77777777" w:rsidR="002C31A9" w:rsidRPr="00672E24" w:rsidRDefault="002C31A9" w:rsidP="002C31A9">
      <w:pPr>
        <w:pStyle w:val="ListParagraph"/>
        <w:spacing w:after="0"/>
        <w:rPr>
          <w:rFonts w:ascii="Times New Roman" w:eastAsia="Times New Roman" w:hAnsi="Times New Roman" w:cs="Times New Roman"/>
          <w:b/>
          <w:sz w:val="20"/>
          <w:szCs w:val="24"/>
        </w:rPr>
      </w:pPr>
    </w:p>
    <w:p w14:paraId="3EEC404A" w14:textId="77777777" w:rsidR="002C31A9" w:rsidRPr="00672E24" w:rsidRDefault="002C31A9" w:rsidP="002C31A9">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Credit Report-7 year</w:t>
      </w:r>
    </w:p>
    <w:p w14:paraId="086B2F4D" w14:textId="77777777" w:rsidR="002C31A9" w:rsidRPr="00672E24" w:rsidRDefault="002C31A9" w:rsidP="002C31A9">
      <w:pPr>
        <w:pStyle w:val="ListParagraph"/>
        <w:spacing w:after="0"/>
        <w:rPr>
          <w:rFonts w:ascii="Times New Roman" w:eastAsia="Times New Roman" w:hAnsi="Times New Roman" w:cs="Times New Roman"/>
          <w:b/>
          <w:sz w:val="20"/>
          <w:szCs w:val="24"/>
        </w:rPr>
      </w:pPr>
    </w:p>
    <w:p w14:paraId="13025D57" w14:textId="77777777" w:rsidR="002C31A9" w:rsidRPr="00672E24" w:rsidRDefault="002C31A9" w:rsidP="002C31A9">
      <w:pPr>
        <w:pStyle w:val="ListParagraph"/>
        <w:numPr>
          <w:ilvl w:val="0"/>
          <w:numId w:val="40"/>
        </w:num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b/>
          <w:sz w:val="20"/>
          <w:szCs w:val="24"/>
        </w:rPr>
        <w:t>Fraud &amp; Abuse Control Info Systems Search</w:t>
      </w:r>
    </w:p>
    <w:p w14:paraId="5CC38734" w14:textId="77777777" w:rsidR="009550F8" w:rsidRPr="00672E24" w:rsidRDefault="009550F8" w:rsidP="009550F8">
      <w:pPr>
        <w:tabs>
          <w:tab w:val="left" w:pos="900"/>
        </w:tabs>
        <w:spacing w:after="0" w:line="240" w:lineRule="auto"/>
        <w:rPr>
          <w:rFonts w:ascii="Times New Roman" w:eastAsia="Times New Roman" w:hAnsi="Times New Roman" w:cs="Times New Roman"/>
          <w:b/>
          <w:sz w:val="20"/>
          <w:szCs w:val="24"/>
        </w:rPr>
      </w:pPr>
      <w:r w:rsidRPr="00672E24">
        <w:rPr>
          <w:rFonts w:ascii="Times New Roman" w:eastAsia="Times New Roman" w:hAnsi="Times New Roman" w:cs="Times New Roman"/>
          <w:sz w:val="20"/>
          <w:szCs w:val="24"/>
        </w:rPr>
        <w:t xml:space="preserve">   </w:t>
      </w:r>
    </w:p>
    <w:p w14:paraId="5426C35C" w14:textId="752A38F1" w:rsidR="00FE3D6C" w:rsidRPr="00672E24" w:rsidRDefault="009E69ED" w:rsidP="00FE3D6C">
      <w:pPr>
        <w:tabs>
          <w:tab w:val="left" w:pos="1080"/>
        </w:tabs>
        <w:spacing w:after="0" w:line="240" w:lineRule="auto"/>
        <w:jc w:val="both"/>
        <w:rPr>
          <w:rFonts w:ascii="Times New Roman" w:eastAsia="Times New Roman" w:hAnsi="Times New Roman" w:cs="Times New Roman"/>
          <w:b/>
          <w:sz w:val="20"/>
          <w:szCs w:val="24"/>
        </w:rPr>
      </w:pPr>
      <w:r w:rsidRPr="00672E24">
        <w:rPr>
          <w:rFonts w:ascii="Times New Roman" w:eastAsia="Times New Roman" w:hAnsi="Times New Roman" w:cs="Times New Roman"/>
          <w:sz w:val="20"/>
          <w:szCs w:val="24"/>
        </w:rPr>
        <w:t>The state reserves the right to add a</w:t>
      </w:r>
      <w:r w:rsidR="00FE3D6C" w:rsidRPr="00672E24">
        <w:rPr>
          <w:rFonts w:ascii="Times New Roman" w:eastAsia="Times New Roman" w:hAnsi="Times New Roman" w:cs="Times New Roman"/>
          <w:sz w:val="20"/>
          <w:szCs w:val="24"/>
        </w:rPr>
        <w:t xml:space="preserve">ny checks that may be </w:t>
      </w:r>
      <w:r w:rsidRPr="00672E24">
        <w:rPr>
          <w:rFonts w:ascii="Times New Roman" w:eastAsia="Times New Roman" w:hAnsi="Times New Roman" w:cs="Times New Roman"/>
          <w:sz w:val="20"/>
          <w:szCs w:val="24"/>
        </w:rPr>
        <w:t xml:space="preserve">required </w:t>
      </w:r>
      <w:proofErr w:type="gramStart"/>
      <w:r w:rsidR="00FE3D6C" w:rsidRPr="00672E24">
        <w:rPr>
          <w:rFonts w:ascii="Times New Roman" w:eastAsia="Times New Roman" w:hAnsi="Times New Roman" w:cs="Times New Roman"/>
          <w:sz w:val="20"/>
          <w:szCs w:val="24"/>
        </w:rPr>
        <w:t>at a later date</w:t>
      </w:r>
      <w:proofErr w:type="gramEnd"/>
      <w:r w:rsidR="00FE3D6C" w:rsidRPr="00672E24">
        <w:rPr>
          <w:rFonts w:ascii="Times New Roman" w:eastAsia="Times New Roman" w:hAnsi="Times New Roman" w:cs="Times New Roman"/>
          <w:sz w:val="20"/>
          <w:szCs w:val="24"/>
        </w:rPr>
        <w:t xml:space="preserve"> under the US Patriot Act</w:t>
      </w:r>
      <w:r w:rsidRPr="00672E24">
        <w:rPr>
          <w:rFonts w:ascii="Times New Roman" w:eastAsia="Times New Roman" w:hAnsi="Times New Roman" w:cs="Times New Roman"/>
          <w:sz w:val="20"/>
          <w:szCs w:val="24"/>
        </w:rPr>
        <w:t xml:space="preserve"> or other federal/state/local laws/regulations.  These will be added to the contract via change order</w:t>
      </w:r>
      <w:r w:rsidR="001149FA">
        <w:rPr>
          <w:rFonts w:ascii="Times New Roman" w:eastAsia="Times New Roman" w:hAnsi="Times New Roman" w:cs="Times New Roman"/>
          <w:sz w:val="20"/>
          <w:szCs w:val="24"/>
        </w:rPr>
        <w:t xml:space="preserve"> if not already incorporated under an existing MMCAP change order.</w:t>
      </w:r>
    </w:p>
    <w:p w14:paraId="6E2188B8" w14:textId="77777777" w:rsidR="009550F8" w:rsidRPr="00672E24" w:rsidRDefault="009550F8" w:rsidP="009550F8">
      <w:pPr>
        <w:spacing w:after="0" w:line="240" w:lineRule="auto"/>
        <w:ind w:left="360"/>
        <w:rPr>
          <w:rFonts w:ascii="Times New Roman" w:eastAsia="Times New Roman" w:hAnsi="Times New Roman" w:cs="Times New Roman"/>
          <w:b/>
          <w:sz w:val="18"/>
        </w:rPr>
      </w:pPr>
    </w:p>
    <w:p w14:paraId="2F73D774" w14:textId="77777777" w:rsidR="009550F8" w:rsidRPr="0086016F" w:rsidRDefault="009550F8" w:rsidP="009550F8">
      <w:pPr>
        <w:spacing w:after="0" w:line="240" w:lineRule="auto"/>
        <w:jc w:val="both"/>
        <w:rPr>
          <w:rFonts w:ascii="Times New Roman" w:eastAsia="Times New Roman" w:hAnsi="Times New Roman" w:cs="Times New Roman"/>
          <w:b/>
          <w:sz w:val="20"/>
          <w:szCs w:val="24"/>
        </w:rPr>
      </w:pPr>
    </w:p>
    <w:p w14:paraId="0A1D4DEB" w14:textId="77777777" w:rsidR="00FA7271" w:rsidRPr="00FA7271" w:rsidRDefault="00FA7271" w:rsidP="00FA7271">
      <w:pPr>
        <w:tabs>
          <w:tab w:val="left" w:pos="180"/>
          <w:tab w:val="left" w:pos="720"/>
        </w:tabs>
        <w:spacing w:after="0" w:line="240" w:lineRule="auto"/>
        <w:ind w:left="720"/>
        <w:jc w:val="both"/>
        <w:rPr>
          <w:rFonts w:ascii="Times New Roman" w:eastAsia="Times New Roman" w:hAnsi="Times New Roman" w:cs="Times New Roman"/>
          <w:b/>
          <w:sz w:val="20"/>
          <w:szCs w:val="24"/>
          <w:u w:val="single"/>
        </w:rPr>
      </w:pPr>
      <w:r w:rsidRPr="00FA7271">
        <w:rPr>
          <w:rFonts w:ascii="Times New Roman" w:eastAsia="Times New Roman" w:hAnsi="Times New Roman" w:cs="Times New Roman"/>
          <w:b/>
          <w:sz w:val="20"/>
          <w:szCs w:val="24"/>
          <w:u w:val="single"/>
        </w:rPr>
        <w:t>MANAGEMENT ADMINISTRATION, REPORTING, AND RECORDKEEPING</w:t>
      </w:r>
    </w:p>
    <w:p w14:paraId="2142DC82" w14:textId="77777777" w:rsidR="00FA7271" w:rsidRDefault="00FA7271" w:rsidP="00FA7271">
      <w:pPr>
        <w:tabs>
          <w:tab w:val="left" w:pos="360"/>
        </w:tabs>
        <w:spacing w:after="0" w:line="240" w:lineRule="auto"/>
        <w:jc w:val="both"/>
        <w:rPr>
          <w:rFonts w:ascii="Times New Roman" w:eastAsia="Times New Roman" w:hAnsi="Times New Roman" w:cs="Times New Roman"/>
          <w:color w:val="000000"/>
          <w:sz w:val="20"/>
          <w:szCs w:val="24"/>
        </w:rPr>
      </w:pPr>
    </w:p>
    <w:p w14:paraId="1D121A2E" w14:textId="71FCBA59" w:rsidR="00FA7271" w:rsidRDefault="00FA7271" w:rsidP="00FA7271">
      <w:pPr>
        <w:tabs>
          <w:tab w:val="left" w:pos="360"/>
        </w:tabs>
        <w:spacing w:after="0" w:line="240" w:lineRule="auto"/>
        <w:ind w:left="360"/>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Pr>
          <w:rFonts w:ascii="Times New Roman" w:eastAsia="Times New Roman" w:hAnsi="Times New Roman" w:cs="Times New Roman"/>
          <w:color w:val="000000"/>
          <w:sz w:val="20"/>
          <w:szCs w:val="24"/>
        </w:rPr>
        <w:t xml:space="preserve"> shall:</w:t>
      </w:r>
    </w:p>
    <w:p w14:paraId="5A831DF7" w14:textId="77777777" w:rsidR="00FA7271" w:rsidRDefault="00FA7271" w:rsidP="00FA7271">
      <w:pPr>
        <w:tabs>
          <w:tab w:val="left" w:pos="360"/>
        </w:tabs>
        <w:spacing w:after="0" w:line="240" w:lineRule="auto"/>
        <w:ind w:left="360"/>
        <w:jc w:val="both"/>
        <w:rPr>
          <w:rFonts w:ascii="Times New Roman" w:eastAsia="Times New Roman" w:hAnsi="Times New Roman" w:cs="Times New Roman"/>
          <w:color w:val="000000"/>
          <w:sz w:val="20"/>
          <w:szCs w:val="24"/>
        </w:rPr>
      </w:pPr>
    </w:p>
    <w:p w14:paraId="732182F7" w14:textId="77777777" w:rsidR="00FA7271" w:rsidRDefault="00FA7271" w:rsidP="009C261E">
      <w:pPr>
        <w:pStyle w:val="ListParagraph"/>
        <w:numPr>
          <w:ilvl w:val="0"/>
          <w:numId w:val="44"/>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lastRenderedPageBreak/>
        <w:t xml:space="preserve">Design, implement, and manage all aspects of </w:t>
      </w:r>
      <w:r>
        <w:rPr>
          <w:rFonts w:ascii="Times New Roman" w:eastAsia="Times New Roman" w:hAnsi="Times New Roman" w:cs="Times New Roman"/>
          <w:color w:val="000000"/>
          <w:sz w:val="20"/>
          <w:szCs w:val="24"/>
        </w:rPr>
        <w:t>background checks/screenings</w:t>
      </w:r>
      <w:r w:rsidRPr="00BD73B2">
        <w:rPr>
          <w:rFonts w:ascii="Times New Roman" w:eastAsia="Times New Roman" w:hAnsi="Times New Roman" w:cs="Times New Roman"/>
          <w:color w:val="000000"/>
          <w:sz w:val="20"/>
          <w:szCs w:val="24"/>
        </w:rPr>
        <w:t>, record keeping, reporting in accordance with federal regulations and/or agency policies.</w:t>
      </w:r>
    </w:p>
    <w:p w14:paraId="67AA2FB2" w14:textId="77777777" w:rsidR="00FA7271" w:rsidRPr="00BD73B2" w:rsidRDefault="00FA7271" w:rsidP="00FA7271">
      <w:pPr>
        <w:pStyle w:val="ListParagraph"/>
        <w:tabs>
          <w:tab w:val="left" w:pos="-1440"/>
          <w:tab w:val="left" w:pos="720"/>
        </w:tabs>
        <w:spacing w:after="0" w:line="240" w:lineRule="auto"/>
        <w:jc w:val="both"/>
        <w:rPr>
          <w:rFonts w:ascii="Times New Roman" w:eastAsia="Times New Roman" w:hAnsi="Times New Roman" w:cs="Times New Roman"/>
          <w:color w:val="000000"/>
          <w:sz w:val="20"/>
          <w:szCs w:val="24"/>
        </w:rPr>
      </w:pPr>
    </w:p>
    <w:p w14:paraId="06F4A426" w14:textId="73BF083A" w:rsidR="009550F8" w:rsidRDefault="009550F8" w:rsidP="009C261E">
      <w:pPr>
        <w:numPr>
          <w:ilvl w:val="0"/>
          <w:numId w:val="44"/>
        </w:numPr>
        <w:tabs>
          <w:tab w:val="left" w:pos="360"/>
        </w:tabs>
        <w:spacing w:after="0" w:line="240" w:lineRule="auto"/>
        <w:jc w:val="both"/>
        <w:rPr>
          <w:rFonts w:ascii="Times New Roman" w:eastAsia="Times New Roman" w:hAnsi="Times New Roman" w:cs="Times New Roman"/>
          <w:color w:val="000000"/>
          <w:sz w:val="20"/>
          <w:szCs w:val="24"/>
        </w:rPr>
      </w:pPr>
      <w:r w:rsidRPr="0086016F">
        <w:rPr>
          <w:rFonts w:ascii="Times New Roman" w:eastAsia="Times New Roman" w:hAnsi="Times New Roman" w:cs="Times New Roman"/>
          <w:color w:val="000000"/>
          <w:sz w:val="20"/>
          <w:szCs w:val="24"/>
        </w:rPr>
        <w:t xml:space="preserve">Provide a mechanism to flag, </w:t>
      </w:r>
      <w:proofErr w:type="gramStart"/>
      <w:r w:rsidRPr="0086016F">
        <w:rPr>
          <w:rFonts w:ascii="Times New Roman" w:eastAsia="Times New Roman" w:hAnsi="Times New Roman" w:cs="Times New Roman"/>
          <w:color w:val="000000"/>
          <w:sz w:val="20"/>
          <w:szCs w:val="24"/>
        </w:rPr>
        <w:t>highlight</w:t>
      </w:r>
      <w:proofErr w:type="gramEnd"/>
      <w:r w:rsidRPr="0086016F">
        <w:rPr>
          <w:rFonts w:ascii="Times New Roman" w:eastAsia="Times New Roman" w:hAnsi="Times New Roman" w:cs="Times New Roman"/>
          <w:color w:val="000000"/>
          <w:sz w:val="20"/>
          <w:szCs w:val="24"/>
        </w:rPr>
        <w:t xml:space="preserve"> or otherwise easily separate </w:t>
      </w:r>
      <w:r w:rsidR="000F385F">
        <w:rPr>
          <w:rFonts w:ascii="Times New Roman" w:eastAsia="Times New Roman" w:hAnsi="Times New Roman" w:cs="Times New Roman"/>
          <w:color w:val="000000"/>
          <w:sz w:val="20"/>
          <w:szCs w:val="24"/>
        </w:rPr>
        <w:t>positive</w:t>
      </w:r>
      <w:r w:rsidRPr="0086016F">
        <w:rPr>
          <w:rFonts w:ascii="Times New Roman" w:eastAsia="Times New Roman" w:hAnsi="Times New Roman" w:cs="Times New Roman"/>
          <w:color w:val="000000"/>
          <w:sz w:val="20"/>
          <w:szCs w:val="24"/>
        </w:rPr>
        <w:t xml:space="preserve"> CRCs from negative CRCs</w:t>
      </w:r>
      <w:r w:rsidR="00DC7954">
        <w:rPr>
          <w:rFonts w:ascii="Times New Roman" w:eastAsia="Times New Roman" w:hAnsi="Times New Roman" w:cs="Times New Roman"/>
          <w:color w:val="000000"/>
          <w:sz w:val="20"/>
          <w:szCs w:val="24"/>
        </w:rPr>
        <w:t>.</w:t>
      </w:r>
    </w:p>
    <w:p w14:paraId="7249E92B" w14:textId="77777777" w:rsidR="00FA7271" w:rsidRPr="0086016F" w:rsidRDefault="00FA7271" w:rsidP="00FA7271">
      <w:pPr>
        <w:tabs>
          <w:tab w:val="left" w:pos="360"/>
        </w:tabs>
        <w:spacing w:after="0" w:line="240" w:lineRule="auto"/>
        <w:ind w:left="720"/>
        <w:jc w:val="both"/>
        <w:rPr>
          <w:rFonts w:ascii="Times New Roman" w:eastAsia="Times New Roman" w:hAnsi="Times New Roman" w:cs="Times New Roman"/>
          <w:color w:val="000000"/>
          <w:sz w:val="20"/>
          <w:szCs w:val="24"/>
        </w:rPr>
      </w:pPr>
    </w:p>
    <w:p w14:paraId="18830CA3" w14:textId="77777777" w:rsidR="00BD73B2" w:rsidRPr="0086016F" w:rsidRDefault="00BD73B2" w:rsidP="009C261E">
      <w:pPr>
        <w:numPr>
          <w:ilvl w:val="0"/>
          <w:numId w:val="44"/>
        </w:numPr>
        <w:spacing w:after="0" w:line="240" w:lineRule="auto"/>
        <w:jc w:val="both"/>
        <w:rPr>
          <w:rFonts w:ascii="Times New Roman" w:eastAsia="Times New Roman" w:hAnsi="Times New Roman" w:cs="Times New Roman"/>
          <w:sz w:val="20"/>
          <w:szCs w:val="24"/>
        </w:rPr>
      </w:pPr>
      <w:r w:rsidRPr="0086016F">
        <w:rPr>
          <w:rFonts w:ascii="Times New Roman" w:eastAsia="Times New Roman" w:hAnsi="Times New Roman" w:cs="Times New Roman"/>
          <w:sz w:val="20"/>
          <w:szCs w:val="24"/>
        </w:rPr>
        <w:t xml:space="preserve">Require company that will provide direction and guidance to </w:t>
      </w:r>
      <w:r w:rsidR="00FA7271">
        <w:rPr>
          <w:rFonts w:ascii="Times New Roman" w:eastAsia="Times New Roman" w:hAnsi="Times New Roman" w:cs="Times New Roman"/>
          <w:sz w:val="20"/>
          <w:szCs w:val="24"/>
        </w:rPr>
        <w:t>employee/</w:t>
      </w:r>
      <w:r w:rsidRPr="0086016F">
        <w:rPr>
          <w:rFonts w:ascii="Times New Roman" w:eastAsia="Times New Roman" w:hAnsi="Times New Roman" w:cs="Times New Roman"/>
          <w:sz w:val="20"/>
          <w:szCs w:val="24"/>
        </w:rPr>
        <w:t>student who has an adverse action report.  (</w:t>
      </w:r>
      <w:proofErr w:type="gramStart"/>
      <w:r w:rsidRPr="0086016F">
        <w:rPr>
          <w:rFonts w:ascii="Times New Roman" w:eastAsia="Times New Roman" w:hAnsi="Times New Roman" w:cs="Times New Roman"/>
          <w:sz w:val="20"/>
          <w:szCs w:val="24"/>
        </w:rPr>
        <w:t>E.g.</w:t>
      </w:r>
      <w:proofErr w:type="gramEnd"/>
      <w:r w:rsidRPr="0086016F">
        <w:rPr>
          <w:rFonts w:ascii="Times New Roman" w:eastAsia="Times New Roman" w:hAnsi="Times New Roman" w:cs="Times New Roman"/>
          <w:sz w:val="20"/>
          <w:szCs w:val="24"/>
        </w:rPr>
        <w:t xml:space="preserve"> Verify accuracy of report, provide information on how to expunge record, etc.)</w:t>
      </w:r>
    </w:p>
    <w:p w14:paraId="76887FFC" w14:textId="77777777" w:rsidR="00FA7271" w:rsidRPr="00D67772" w:rsidRDefault="00FA7271" w:rsidP="00FA7271">
      <w:pPr>
        <w:tabs>
          <w:tab w:val="left" w:pos="-1440"/>
          <w:tab w:val="left" w:pos="720"/>
        </w:tabs>
        <w:spacing w:after="0" w:line="240" w:lineRule="auto"/>
        <w:ind w:left="720"/>
        <w:jc w:val="both"/>
        <w:rPr>
          <w:rFonts w:ascii="Times New Roman" w:eastAsia="Times New Roman" w:hAnsi="Times New Roman" w:cs="Times New Roman"/>
          <w:color w:val="000000"/>
          <w:sz w:val="20"/>
          <w:szCs w:val="24"/>
          <w:highlight w:val="yellow"/>
        </w:rPr>
      </w:pPr>
    </w:p>
    <w:p w14:paraId="6DA2DE48" w14:textId="77777777" w:rsidR="00FA7271" w:rsidRPr="00BD73B2" w:rsidRDefault="00FA7271" w:rsidP="009C261E">
      <w:pPr>
        <w:pStyle w:val="ListParagraph"/>
        <w:numPr>
          <w:ilvl w:val="0"/>
          <w:numId w:val="44"/>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Provide policy review and guidance to ensure that all UGUs </w:t>
      </w:r>
      <w:proofErr w:type="gramStart"/>
      <w:r w:rsidRPr="00BD73B2">
        <w:rPr>
          <w:rFonts w:ascii="Times New Roman" w:eastAsia="Times New Roman" w:hAnsi="Times New Roman" w:cs="Times New Roman"/>
          <w:color w:val="000000"/>
          <w:sz w:val="20"/>
          <w:szCs w:val="24"/>
        </w:rPr>
        <w:t>are in compliance with</w:t>
      </w:r>
      <w:proofErr w:type="gramEnd"/>
      <w:r w:rsidRPr="00BD73B2">
        <w:rPr>
          <w:rFonts w:ascii="Times New Roman" w:eastAsia="Times New Roman" w:hAnsi="Times New Roman" w:cs="Times New Roman"/>
          <w:color w:val="000000"/>
          <w:sz w:val="20"/>
          <w:szCs w:val="24"/>
        </w:rPr>
        <w:t xml:space="preserve"> the applicable Regulations. </w:t>
      </w:r>
    </w:p>
    <w:p w14:paraId="1C365430" w14:textId="77777777" w:rsidR="00FA7271" w:rsidRPr="00D67772" w:rsidRDefault="00FA7271" w:rsidP="00FA7271">
      <w:pPr>
        <w:tabs>
          <w:tab w:val="left" w:pos="-1440"/>
          <w:tab w:val="left" w:pos="720"/>
        </w:tabs>
        <w:spacing w:after="0" w:line="240" w:lineRule="auto"/>
        <w:ind w:left="720"/>
        <w:jc w:val="both"/>
        <w:rPr>
          <w:rFonts w:ascii="Times New Roman" w:eastAsia="Times New Roman" w:hAnsi="Times New Roman" w:cs="Times New Roman"/>
          <w:color w:val="000000"/>
          <w:sz w:val="20"/>
          <w:szCs w:val="24"/>
          <w:highlight w:val="yellow"/>
        </w:rPr>
      </w:pPr>
    </w:p>
    <w:p w14:paraId="6B487BCB" w14:textId="77777777" w:rsidR="00FA7271" w:rsidRPr="00BD73B2" w:rsidRDefault="00FA7271" w:rsidP="009C261E">
      <w:pPr>
        <w:pStyle w:val="ListParagraph"/>
        <w:numPr>
          <w:ilvl w:val="0"/>
          <w:numId w:val="44"/>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Advise UGUs of any proposed change to the regulations when published so that UGUs may respond during the comment period.  Advise UGUs of any final changes to the regulations upon publication.</w:t>
      </w:r>
    </w:p>
    <w:p w14:paraId="56C20A17" w14:textId="77777777" w:rsidR="00FA7271" w:rsidRPr="003F269A" w:rsidRDefault="00FA7271" w:rsidP="00FA7271">
      <w:pPr>
        <w:tabs>
          <w:tab w:val="left" w:pos="-1440"/>
        </w:tabs>
        <w:spacing w:after="0" w:line="240" w:lineRule="auto"/>
        <w:ind w:left="720" w:firstLine="1440"/>
        <w:jc w:val="both"/>
        <w:rPr>
          <w:rFonts w:ascii="Times New Roman" w:eastAsia="Times New Roman" w:hAnsi="Times New Roman" w:cs="Times New Roman"/>
          <w:color w:val="000000"/>
          <w:sz w:val="20"/>
          <w:szCs w:val="24"/>
        </w:rPr>
      </w:pPr>
    </w:p>
    <w:p w14:paraId="6D09EB32" w14:textId="5B6DDC44" w:rsidR="00DC694E" w:rsidRDefault="00DC694E" w:rsidP="009C261E">
      <w:pPr>
        <w:numPr>
          <w:ilvl w:val="0"/>
          <w:numId w:val="44"/>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Provide reports</w:t>
      </w:r>
      <w:r w:rsidRPr="0086016F">
        <w:rPr>
          <w:rFonts w:ascii="Times New Roman" w:eastAsia="Times New Roman" w:hAnsi="Times New Roman" w:cs="Times New Roman"/>
          <w:sz w:val="20"/>
          <w:szCs w:val="24"/>
        </w:rPr>
        <w:t xml:space="preserve"> to </w:t>
      </w:r>
      <w:r w:rsidRPr="00BD73B2">
        <w:rPr>
          <w:rFonts w:ascii="Times New Roman" w:eastAsia="Times New Roman" w:hAnsi="Times New Roman" w:cs="Times New Roman"/>
          <w:color w:val="000000"/>
          <w:sz w:val="20"/>
          <w:szCs w:val="24"/>
        </w:rPr>
        <w:t xml:space="preserve">DER within the UGUs.  </w:t>
      </w:r>
      <w:r>
        <w:rPr>
          <w:rFonts w:ascii="Times New Roman" w:eastAsia="Times New Roman" w:hAnsi="Times New Roman" w:cs="Times New Roman"/>
          <w:color w:val="000000"/>
          <w:sz w:val="20"/>
          <w:szCs w:val="24"/>
        </w:rPr>
        <w:t xml:space="preserve">Some UGUs may have multiple DERs depending on the structure of the UGU. For example, a Higher Education UGU may have multiple DERs assigned by program/area of study.  In these instances, the DER will only have access to reports for their specific program/area of study, </w:t>
      </w:r>
      <w:r w:rsidRPr="0086016F">
        <w:rPr>
          <w:rFonts w:ascii="Times New Roman" w:eastAsia="Times New Roman" w:hAnsi="Times New Roman" w:cs="Times New Roman"/>
          <w:sz w:val="20"/>
          <w:szCs w:val="24"/>
        </w:rPr>
        <w:t>as indicated by the area of study that the Student/</w:t>
      </w:r>
      <w:r>
        <w:rPr>
          <w:rFonts w:ascii="Times New Roman" w:eastAsia="Times New Roman" w:hAnsi="Times New Roman" w:cs="Times New Roman"/>
          <w:sz w:val="20"/>
          <w:szCs w:val="24"/>
        </w:rPr>
        <w:t xml:space="preserve">Employee/UGU </w:t>
      </w:r>
      <w:r w:rsidRPr="0086016F">
        <w:rPr>
          <w:rFonts w:ascii="Times New Roman" w:eastAsia="Times New Roman" w:hAnsi="Times New Roman" w:cs="Times New Roman"/>
          <w:sz w:val="20"/>
          <w:szCs w:val="24"/>
        </w:rPr>
        <w:t xml:space="preserve">has </w:t>
      </w:r>
      <w:r>
        <w:rPr>
          <w:rFonts w:ascii="Times New Roman" w:eastAsia="Times New Roman" w:hAnsi="Times New Roman" w:cs="Times New Roman"/>
          <w:sz w:val="20"/>
          <w:szCs w:val="24"/>
        </w:rPr>
        <w:t>provided.</w:t>
      </w:r>
    </w:p>
    <w:p w14:paraId="3090CB03" w14:textId="77777777" w:rsidR="00DC694E" w:rsidRPr="0086016F" w:rsidRDefault="00DC694E" w:rsidP="00DC694E">
      <w:pPr>
        <w:spacing w:after="0" w:line="240" w:lineRule="auto"/>
        <w:ind w:left="720"/>
        <w:jc w:val="both"/>
        <w:rPr>
          <w:rFonts w:ascii="Times New Roman" w:eastAsia="Times New Roman" w:hAnsi="Times New Roman" w:cs="Times New Roman"/>
          <w:sz w:val="20"/>
          <w:szCs w:val="24"/>
        </w:rPr>
      </w:pPr>
    </w:p>
    <w:p w14:paraId="3DC8F0A8" w14:textId="3802B869" w:rsidR="00DC694E" w:rsidRPr="00DC694E" w:rsidRDefault="00DC694E" w:rsidP="009C261E">
      <w:pPr>
        <w:pStyle w:val="ListParagraph"/>
        <w:numPr>
          <w:ilvl w:val="0"/>
          <w:numId w:val="44"/>
        </w:numPr>
        <w:tabs>
          <w:tab w:val="left" w:pos="-1440"/>
          <w:tab w:val="left" w:pos="720"/>
        </w:tabs>
        <w:spacing w:after="0" w:line="240" w:lineRule="auto"/>
        <w:jc w:val="both"/>
        <w:rPr>
          <w:rFonts w:ascii="Times New Roman" w:eastAsia="Times New Roman" w:hAnsi="Times New Roman" w:cs="Times New Roman"/>
          <w:sz w:val="20"/>
          <w:szCs w:val="24"/>
        </w:rPr>
      </w:pPr>
      <w:r w:rsidRPr="00DC694E">
        <w:rPr>
          <w:rFonts w:ascii="Times New Roman" w:eastAsia="Times New Roman" w:hAnsi="Times New Roman" w:cs="Times New Roman"/>
          <w:color w:val="000000"/>
          <w:sz w:val="20"/>
          <w:szCs w:val="24"/>
        </w:rPr>
        <w:t>Provide secure, remote access of reports and records</w:t>
      </w:r>
      <w:r>
        <w:rPr>
          <w:rFonts w:ascii="Times New Roman" w:eastAsia="Times New Roman" w:hAnsi="Times New Roman" w:cs="Times New Roman"/>
          <w:color w:val="000000"/>
          <w:sz w:val="20"/>
          <w:szCs w:val="24"/>
        </w:rPr>
        <w:t xml:space="preserve"> to the DER.  The </w:t>
      </w:r>
      <w:r w:rsidR="0016766F">
        <w:rPr>
          <w:rFonts w:ascii="Times New Roman" w:eastAsia="Times New Roman" w:hAnsi="Times New Roman" w:cs="Times New Roman"/>
          <w:color w:val="000000"/>
          <w:sz w:val="20"/>
          <w:szCs w:val="24"/>
        </w:rPr>
        <w:t>Contractor</w:t>
      </w:r>
      <w:r>
        <w:rPr>
          <w:rFonts w:ascii="Times New Roman" w:eastAsia="Times New Roman" w:hAnsi="Times New Roman" w:cs="Times New Roman"/>
          <w:color w:val="000000"/>
          <w:sz w:val="20"/>
          <w:szCs w:val="24"/>
        </w:rPr>
        <w:t xml:space="preserve"> shall provide a</w:t>
      </w:r>
      <w:r w:rsidRPr="00DC694E">
        <w:rPr>
          <w:rFonts w:ascii="Times New Roman" w:eastAsia="Times New Roman" w:hAnsi="Times New Roman" w:cs="Times New Roman"/>
          <w:sz w:val="20"/>
          <w:szCs w:val="24"/>
        </w:rPr>
        <w:t xml:space="preserve">ccess to electronic copy of reports to </w:t>
      </w:r>
      <w:r>
        <w:rPr>
          <w:rFonts w:ascii="Times New Roman" w:eastAsia="Times New Roman" w:hAnsi="Times New Roman" w:cs="Times New Roman"/>
          <w:sz w:val="20"/>
          <w:szCs w:val="24"/>
        </w:rPr>
        <w:t xml:space="preserve">the DER who </w:t>
      </w:r>
      <w:r w:rsidRPr="00DC694E">
        <w:rPr>
          <w:rFonts w:ascii="Times New Roman" w:eastAsia="Times New Roman" w:hAnsi="Times New Roman" w:cs="Times New Roman"/>
          <w:sz w:val="20"/>
          <w:szCs w:val="24"/>
        </w:rPr>
        <w:t>must be able to print copies of reports as needed.</w:t>
      </w:r>
    </w:p>
    <w:p w14:paraId="60C52A35" w14:textId="77777777" w:rsidR="00DC694E" w:rsidRDefault="00DC694E" w:rsidP="00DC694E">
      <w:pPr>
        <w:spacing w:after="0" w:line="240" w:lineRule="auto"/>
        <w:ind w:left="720"/>
        <w:jc w:val="both"/>
        <w:rPr>
          <w:rFonts w:ascii="Times New Roman" w:eastAsia="Times New Roman" w:hAnsi="Times New Roman" w:cs="Times New Roman"/>
          <w:sz w:val="20"/>
          <w:szCs w:val="24"/>
        </w:rPr>
      </w:pPr>
    </w:p>
    <w:p w14:paraId="06F1108B" w14:textId="77777777" w:rsidR="00DC694E" w:rsidRDefault="00DC694E" w:rsidP="009C261E">
      <w:pPr>
        <w:numPr>
          <w:ilvl w:val="0"/>
          <w:numId w:val="44"/>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Provide </w:t>
      </w:r>
      <w:r w:rsidRPr="0086016F">
        <w:rPr>
          <w:rFonts w:ascii="Times New Roman" w:eastAsia="Times New Roman" w:hAnsi="Times New Roman" w:cs="Times New Roman"/>
          <w:sz w:val="20"/>
          <w:szCs w:val="24"/>
        </w:rPr>
        <w:t xml:space="preserve">criminal background reports within 48-72 hours unless prior approval from </w:t>
      </w:r>
      <w:r>
        <w:rPr>
          <w:rFonts w:ascii="Times New Roman" w:eastAsia="Times New Roman" w:hAnsi="Times New Roman" w:cs="Times New Roman"/>
          <w:sz w:val="20"/>
          <w:szCs w:val="24"/>
        </w:rPr>
        <w:t>UGU</w:t>
      </w:r>
      <w:r w:rsidRPr="0086016F">
        <w:rPr>
          <w:rFonts w:ascii="Times New Roman" w:eastAsia="Times New Roman" w:hAnsi="Times New Roman" w:cs="Times New Roman"/>
          <w:sz w:val="20"/>
          <w:szCs w:val="24"/>
        </w:rPr>
        <w:t xml:space="preserve"> is given for unforeseen circumstances. </w:t>
      </w:r>
    </w:p>
    <w:p w14:paraId="69145D70" w14:textId="77777777" w:rsidR="00DC694E" w:rsidRPr="0086016F" w:rsidRDefault="00DC694E" w:rsidP="00DC694E">
      <w:pPr>
        <w:spacing w:after="0" w:line="240" w:lineRule="auto"/>
        <w:ind w:left="720"/>
        <w:jc w:val="both"/>
        <w:rPr>
          <w:rFonts w:ascii="Times New Roman" w:eastAsia="Times New Roman" w:hAnsi="Times New Roman" w:cs="Times New Roman"/>
          <w:sz w:val="20"/>
          <w:szCs w:val="24"/>
        </w:rPr>
      </w:pPr>
    </w:p>
    <w:p w14:paraId="4D5193B0" w14:textId="77777777" w:rsidR="00DC694E" w:rsidRDefault="00DC694E" w:rsidP="009C261E">
      <w:pPr>
        <w:numPr>
          <w:ilvl w:val="0"/>
          <w:numId w:val="44"/>
        </w:numPr>
        <w:spacing w:after="0" w:line="240" w:lineRule="auto"/>
        <w:jc w:val="both"/>
        <w:rPr>
          <w:rFonts w:ascii="Times New Roman" w:eastAsia="Times New Roman" w:hAnsi="Times New Roman" w:cs="Times New Roman"/>
          <w:sz w:val="20"/>
          <w:szCs w:val="24"/>
        </w:rPr>
      </w:pPr>
      <w:r w:rsidRPr="0086016F">
        <w:rPr>
          <w:rFonts w:ascii="Times New Roman" w:eastAsia="Times New Roman" w:hAnsi="Times New Roman" w:cs="Times New Roman"/>
          <w:sz w:val="20"/>
          <w:szCs w:val="24"/>
        </w:rPr>
        <w:t xml:space="preserve">The CRC shall contain a statement listing the checks that were performed, and the results (either </w:t>
      </w:r>
      <w:r>
        <w:rPr>
          <w:rFonts w:ascii="Times New Roman" w:eastAsia="Times New Roman" w:hAnsi="Times New Roman" w:cs="Times New Roman"/>
          <w:sz w:val="20"/>
          <w:szCs w:val="24"/>
        </w:rPr>
        <w:t>positive</w:t>
      </w:r>
      <w:r w:rsidRPr="0086016F">
        <w:rPr>
          <w:rFonts w:ascii="Times New Roman" w:eastAsia="Times New Roman" w:hAnsi="Times New Roman" w:cs="Times New Roman"/>
          <w:sz w:val="20"/>
          <w:szCs w:val="24"/>
        </w:rPr>
        <w:t xml:space="preserve"> or negative.)</w:t>
      </w:r>
    </w:p>
    <w:p w14:paraId="4D9BA665" w14:textId="77777777" w:rsidR="00DC694E" w:rsidRPr="0086016F" w:rsidRDefault="00DC694E" w:rsidP="00DC694E">
      <w:pPr>
        <w:spacing w:after="0" w:line="240" w:lineRule="auto"/>
        <w:ind w:left="720"/>
        <w:jc w:val="both"/>
        <w:rPr>
          <w:rFonts w:ascii="Times New Roman" w:eastAsia="Times New Roman" w:hAnsi="Times New Roman" w:cs="Times New Roman"/>
          <w:sz w:val="20"/>
          <w:szCs w:val="24"/>
        </w:rPr>
      </w:pPr>
    </w:p>
    <w:p w14:paraId="674B5A43" w14:textId="77777777" w:rsidR="00DC694E" w:rsidRPr="0086016F" w:rsidRDefault="00DC694E" w:rsidP="009C261E">
      <w:pPr>
        <w:numPr>
          <w:ilvl w:val="0"/>
          <w:numId w:val="44"/>
        </w:numPr>
        <w:spacing w:after="0" w:line="240" w:lineRule="auto"/>
        <w:jc w:val="both"/>
        <w:rPr>
          <w:rFonts w:ascii="Times New Roman" w:eastAsia="Times New Roman" w:hAnsi="Times New Roman" w:cs="Times New Roman"/>
          <w:sz w:val="20"/>
          <w:szCs w:val="24"/>
        </w:rPr>
      </w:pPr>
      <w:r w:rsidRPr="0086016F">
        <w:rPr>
          <w:rFonts w:ascii="Times New Roman" w:eastAsia="Times New Roman" w:hAnsi="Times New Roman" w:cs="Times New Roman"/>
          <w:sz w:val="20"/>
          <w:szCs w:val="24"/>
        </w:rPr>
        <w:t xml:space="preserve">For </w:t>
      </w:r>
      <w:r>
        <w:rPr>
          <w:rFonts w:ascii="Times New Roman" w:eastAsia="Times New Roman" w:hAnsi="Times New Roman" w:cs="Times New Roman"/>
          <w:sz w:val="20"/>
          <w:szCs w:val="24"/>
        </w:rPr>
        <w:t>positive</w:t>
      </w:r>
      <w:r w:rsidRPr="0086016F">
        <w:rPr>
          <w:rFonts w:ascii="Times New Roman" w:eastAsia="Times New Roman" w:hAnsi="Times New Roman" w:cs="Times New Roman"/>
          <w:sz w:val="20"/>
          <w:szCs w:val="24"/>
        </w:rPr>
        <w:t xml:space="preserve"> results, the summary shall contain the charges, dates, and disposition of charges.</w:t>
      </w:r>
    </w:p>
    <w:p w14:paraId="50D2B9EB" w14:textId="77777777" w:rsidR="00DC694E" w:rsidRDefault="00DC694E" w:rsidP="00DC694E">
      <w:pPr>
        <w:spacing w:after="0" w:line="240" w:lineRule="auto"/>
        <w:ind w:left="720"/>
        <w:jc w:val="both"/>
        <w:rPr>
          <w:rFonts w:ascii="Times New Roman" w:eastAsia="Times New Roman" w:hAnsi="Times New Roman" w:cs="Times New Roman"/>
          <w:sz w:val="20"/>
          <w:szCs w:val="24"/>
        </w:rPr>
      </w:pPr>
    </w:p>
    <w:p w14:paraId="3F3356B2" w14:textId="7492CC34" w:rsidR="00DC694E" w:rsidRDefault="00DC694E" w:rsidP="009C261E">
      <w:pPr>
        <w:numPr>
          <w:ilvl w:val="0"/>
          <w:numId w:val="44"/>
        </w:numPr>
        <w:spacing w:after="0" w:line="240" w:lineRule="auto"/>
        <w:jc w:val="both"/>
        <w:rPr>
          <w:rFonts w:ascii="Times New Roman" w:eastAsia="Times New Roman" w:hAnsi="Times New Roman" w:cs="Times New Roman"/>
          <w:sz w:val="20"/>
          <w:szCs w:val="24"/>
        </w:rPr>
      </w:pPr>
      <w:r w:rsidRPr="0086016F">
        <w:rPr>
          <w:rFonts w:ascii="Times New Roman" w:eastAsia="Times New Roman" w:hAnsi="Times New Roman" w:cs="Times New Roman"/>
          <w:sz w:val="20"/>
          <w:szCs w:val="24"/>
        </w:rPr>
        <w:t xml:space="preserve">Reports shall have a summary cover sheet indicating </w:t>
      </w:r>
      <w:r>
        <w:rPr>
          <w:rFonts w:ascii="Times New Roman" w:eastAsia="Times New Roman" w:hAnsi="Times New Roman" w:cs="Times New Roman"/>
          <w:sz w:val="20"/>
          <w:szCs w:val="24"/>
        </w:rPr>
        <w:t>positive</w:t>
      </w:r>
      <w:r w:rsidRPr="0086016F">
        <w:rPr>
          <w:rFonts w:ascii="Times New Roman" w:eastAsia="Times New Roman" w:hAnsi="Times New Roman" w:cs="Times New Roman"/>
          <w:sz w:val="20"/>
          <w:szCs w:val="24"/>
        </w:rPr>
        <w:t xml:space="preserve"> and/or negative results for each category</w:t>
      </w:r>
    </w:p>
    <w:p w14:paraId="3EB0E991" w14:textId="77777777" w:rsidR="0026731C" w:rsidRPr="0086016F" w:rsidRDefault="0026731C" w:rsidP="0026731C">
      <w:pPr>
        <w:spacing w:after="0" w:line="240" w:lineRule="auto"/>
        <w:ind w:left="720"/>
        <w:jc w:val="both"/>
        <w:rPr>
          <w:rFonts w:ascii="Times New Roman" w:eastAsia="Times New Roman" w:hAnsi="Times New Roman" w:cs="Times New Roman"/>
          <w:sz w:val="20"/>
          <w:szCs w:val="24"/>
        </w:rPr>
      </w:pPr>
    </w:p>
    <w:p w14:paraId="2F91BAD7" w14:textId="77777777" w:rsidR="00DC694E" w:rsidRDefault="00DC694E" w:rsidP="009C261E">
      <w:pPr>
        <w:numPr>
          <w:ilvl w:val="0"/>
          <w:numId w:val="44"/>
        </w:numPr>
        <w:spacing w:after="0" w:line="240" w:lineRule="auto"/>
        <w:jc w:val="both"/>
        <w:rPr>
          <w:rFonts w:ascii="Times New Roman" w:eastAsia="Times New Roman" w:hAnsi="Times New Roman" w:cs="Times New Roman"/>
          <w:sz w:val="20"/>
          <w:szCs w:val="24"/>
        </w:rPr>
      </w:pPr>
      <w:r w:rsidRPr="0086016F">
        <w:rPr>
          <w:rFonts w:ascii="Times New Roman" w:eastAsia="Times New Roman" w:hAnsi="Times New Roman" w:cs="Times New Roman"/>
          <w:sz w:val="20"/>
          <w:szCs w:val="24"/>
        </w:rPr>
        <w:t>Reports that contain two (2) or more pages should include identifying information (name, social security number, and date of birth) on all pages.</w:t>
      </w:r>
    </w:p>
    <w:p w14:paraId="04B98B39" w14:textId="77777777" w:rsidR="00DC694E" w:rsidRPr="0086016F" w:rsidRDefault="00DC694E" w:rsidP="00DC694E">
      <w:pPr>
        <w:spacing w:after="0" w:line="240" w:lineRule="auto"/>
        <w:ind w:left="720"/>
        <w:jc w:val="both"/>
        <w:rPr>
          <w:rFonts w:ascii="Times New Roman" w:eastAsia="Times New Roman" w:hAnsi="Times New Roman" w:cs="Times New Roman"/>
          <w:sz w:val="20"/>
          <w:szCs w:val="24"/>
        </w:rPr>
      </w:pPr>
    </w:p>
    <w:p w14:paraId="5D1EB743" w14:textId="77777777" w:rsidR="00FA7271" w:rsidRPr="00D67772" w:rsidRDefault="00FA7271" w:rsidP="00FA7271">
      <w:pPr>
        <w:tabs>
          <w:tab w:val="left" w:pos="-1440"/>
          <w:tab w:val="left" w:pos="720"/>
        </w:tabs>
        <w:spacing w:after="0" w:line="240" w:lineRule="auto"/>
        <w:ind w:left="720"/>
        <w:jc w:val="both"/>
        <w:rPr>
          <w:rFonts w:ascii="Times New Roman" w:eastAsia="Times New Roman" w:hAnsi="Times New Roman" w:cs="Times New Roman"/>
          <w:color w:val="000000"/>
          <w:sz w:val="20"/>
          <w:szCs w:val="24"/>
          <w:highlight w:val="yellow"/>
        </w:rPr>
      </w:pPr>
    </w:p>
    <w:p w14:paraId="7E696FF6" w14:textId="77777777" w:rsidR="00FA7271" w:rsidRPr="00BD73B2" w:rsidRDefault="00FA7271" w:rsidP="009C261E">
      <w:pPr>
        <w:pStyle w:val="ListParagraph"/>
        <w:numPr>
          <w:ilvl w:val="0"/>
          <w:numId w:val="44"/>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Provide monthly statistical reports of all </w:t>
      </w:r>
      <w:r w:rsidR="00DC694E">
        <w:rPr>
          <w:rFonts w:ascii="Times New Roman" w:eastAsia="Times New Roman" w:hAnsi="Times New Roman" w:cs="Times New Roman"/>
          <w:color w:val="000000"/>
          <w:sz w:val="20"/>
          <w:szCs w:val="24"/>
        </w:rPr>
        <w:t>checks</w:t>
      </w:r>
      <w:r w:rsidRPr="00BD73B2">
        <w:rPr>
          <w:rFonts w:ascii="Times New Roman" w:eastAsia="Times New Roman" w:hAnsi="Times New Roman" w:cs="Times New Roman"/>
          <w:color w:val="000000"/>
          <w:sz w:val="20"/>
          <w:szCs w:val="24"/>
        </w:rPr>
        <w:t xml:space="preserve"> by location and type of</w:t>
      </w:r>
      <w:r w:rsidR="00DC694E">
        <w:rPr>
          <w:rFonts w:ascii="Times New Roman" w:eastAsia="Times New Roman" w:hAnsi="Times New Roman" w:cs="Times New Roman"/>
          <w:color w:val="000000"/>
          <w:sz w:val="20"/>
          <w:szCs w:val="24"/>
        </w:rPr>
        <w:t xml:space="preserve"> check</w:t>
      </w:r>
      <w:r w:rsidRPr="00BD73B2">
        <w:rPr>
          <w:rFonts w:ascii="Times New Roman" w:eastAsia="Times New Roman" w:hAnsi="Times New Roman" w:cs="Times New Roman"/>
          <w:color w:val="000000"/>
          <w:sz w:val="20"/>
          <w:szCs w:val="24"/>
        </w:rPr>
        <w:t xml:space="preserve"> with monthly and annual totals of positive and negative tests in each category</w:t>
      </w:r>
      <w:r w:rsidR="00DC694E">
        <w:rPr>
          <w:rFonts w:ascii="Times New Roman" w:eastAsia="Times New Roman" w:hAnsi="Times New Roman" w:cs="Times New Roman"/>
          <w:color w:val="000000"/>
          <w:sz w:val="20"/>
          <w:szCs w:val="24"/>
        </w:rPr>
        <w:t>, if requested by the UGU</w:t>
      </w:r>
      <w:r w:rsidRPr="00BD73B2">
        <w:rPr>
          <w:rFonts w:ascii="Times New Roman" w:eastAsia="Times New Roman" w:hAnsi="Times New Roman" w:cs="Times New Roman"/>
          <w:color w:val="000000"/>
          <w:sz w:val="20"/>
          <w:szCs w:val="24"/>
        </w:rPr>
        <w:t xml:space="preserve">.  These reports must be provided/transmitted on no less than a quarterly basis and annually in compliance with </w:t>
      </w:r>
      <w:r w:rsidR="00DC694E">
        <w:rPr>
          <w:rFonts w:ascii="Times New Roman" w:eastAsia="Times New Roman" w:hAnsi="Times New Roman" w:cs="Times New Roman"/>
          <w:color w:val="000000"/>
          <w:sz w:val="20"/>
          <w:szCs w:val="24"/>
        </w:rPr>
        <w:t>UGU requirements.</w:t>
      </w:r>
    </w:p>
    <w:p w14:paraId="2DF91C6A" w14:textId="77777777" w:rsidR="00FA7271" w:rsidRPr="003F269A" w:rsidRDefault="00FA7271" w:rsidP="00FA7271">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48C3E5A6" w14:textId="77777777" w:rsidR="00FA7271" w:rsidRPr="00BD73B2" w:rsidRDefault="00FA7271" w:rsidP="009C261E">
      <w:pPr>
        <w:pStyle w:val="ListParagraph"/>
        <w:numPr>
          <w:ilvl w:val="0"/>
          <w:numId w:val="44"/>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Provide a billing method acceptable to individual UGUs that will meet their specific needs.  The process may include billing separate cost centers or agency locations within the State.  Submit monthly invoices reflecting fees for </w:t>
      </w:r>
      <w:r w:rsidR="00DC694E">
        <w:rPr>
          <w:rFonts w:ascii="Times New Roman" w:eastAsia="Times New Roman" w:hAnsi="Times New Roman" w:cs="Times New Roman"/>
          <w:color w:val="000000"/>
          <w:sz w:val="20"/>
          <w:szCs w:val="24"/>
        </w:rPr>
        <w:t>background screenings</w:t>
      </w:r>
      <w:r w:rsidRPr="00BD73B2">
        <w:rPr>
          <w:rFonts w:ascii="Times New Roman" w:eastAsia="Times New Roman" w:hAnsi="Times New Roman" w:cs="Times New Roman"/>
          <w:color w:val="000000"/>
          <w:sz w:val="20"/>
          <w:szCs w:val="24"/>
        </w:rPr>
        <w:t xml:space="preserve"> any other services provided that are specified in the contract.  The invoice must specify the agency location, </w:t>
      </w:r>
      <w:r w:rsidR="00DC694E">
        <w:rPr>
          <w:rFonts w:ascii="Times New Roman" w:eastAsia="Times New Roman" w:hAnsi="Times New Roman" w:cs="Times New Roman"/>
          <w:color w:val="000000"/>
          <w:sz w:val="20"/>
          <w:szCs w:val="24"/>
        </w:rPr>
        <w:t>screening</w:t>
      </w:r>
      <w:r w:rsidRPr="00BD73B2">
        <w:rPr>
          <w:rFonts w:ascii="Times New Roman" w:eastAsia="Times New Roman" w:hAnsi="Times New Roman" w:cs="Times New Roman"/>
          <w:color w:val="000000"/>
          <w:sz w:val="20"/>
          <w:szCs w:val="24"/>
        </w:rPr>
        <w:t xml:space="preserve"> date, social security number/employee number</w:t>
      </w:r>
      <w:r w:rsidR="00DC694E">
        <w:rPr>
          <w:rFonts w:ascii="Times New Roman" w:eastAsia="Times New Roman" w:hAnsi="Times New Roman" w:cs="Times New Roman"/>
          <w:color w:val="000000"/>
          <w:sz w:val="20"/>
          <w:szCs w:val="24"/>
        </w:rPr>
        <w:t xml:space="preserve">.  </w:t>
      </w:r>
      <w:r w:rsidRPr="00BD73B2">
        <w:rPr>
          <w:rFonts w:ascii="Times New Roman" w:eastAsia="Times New Roman" w:hAnsi="Times New Roman" w:cs="Times New Roman"/>
          <w:color w:val="000000"/>
          <w:sz w:val="20"/>
          <w:szCs w:val="24"/>
        </w:rPr>
        <w:t>The result</w:t>
      </w:r>
      <w:r w:rsidR="00DC694E">
        <w:rPr>
          <w:rFonts w:ascii="Times New Roman" w:eastAsia="Times New Roman" w:hAnsi="Times New Roman" w:cs="Times New Roman"/>
          <w:color w:val="000000"/>
          <w:sz w:val="20"/>
          <w:szCs w:val="24"/>
        </w:rPr>
        <w:t>s</w:t>
      </w:r>
      <w:r w:rsidRPr="00BD73B2">
        <w:rPr>
          <w:rFonts w:ascii="Times New Roman" w:eastAsia="Times New Roman" w:hAnsi="Times New Roman" w:cs="Times New Roman"/>
          <w:color w:val="000000"/>
          <w:sz w:val="20"/>
          <w:szCs w:val="24"/>
        </w:rPr>
        <w:t xml:space="preserve"> shall not appear on the invoice.  The invoices must reflect services provided for the month being billed.</w:t>
      </w:r>
    </w:p>
    <w:p w14:paraId="1E4DF4A9" w14:textId="77777777" w:rsidR="00FA7271" w:rsidRDefault="00FA7271" w:rsidP="00FA7271">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2FAFCBB1" w14:textId="77777777" w:rsidR="00FA7271" w:rsidRPr="00BD73B2" w:rsidRDefault="00FA7271" w:rsidP="009C261E">
      <w:pPr>
        <w:pStyle w:val="ListParagraph"/>
        <w:numPr>
          <w:ilvl w:val="0"/>
          <w:numId w:val="44"/>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Provide a variety of payment methods including credit card, check, or debit card for </w:t>
      </w:r>
      <w:r>
        <w:rPr>
          <w:rFonts w:ascii="Times New Roman" w:eastAsia="Times New Roman" w:hAnsi="Times New Roman" w:cs="Times New Roman"/>
          <w:color w:val="000000"/>
          <w:sz w:val="20"/>
          <w:szCs w:val="24"/>
        </w:rPr>
        <w:t>instances where the employee or student is directly responsible for the fees.</w:t>
      </w:r>
    </w:p>
    <w:p w14:paraId="0626060B" w14:textId="77777777" w:rsidR="00FA7271" w:rsidRPr="003F269A" w:rsidRDefault="00FA7271" w:rsidP="00FA7271">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7BC28512" w14:textId="7517E073" w:rsidR="00FA7271" w:rsidRPr="00BD73B2" w:rsidRDefault="00FA7271" w:rsidP="009C261E">
      <w:pPr>
        <w:pStyle w:val="ListParagraph"/>
        <w:numPr>
          <w:ilvl w:val="0"/>
          <w:numId w:val="44"/>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t xml:space="preserve">Assign a specific and knowledgeable customer service representative to manage each UGU's account and provide rapid response to questions/concerns.  This representative must manage the account including billing questions, resolving service questions or problems from any source, and must act as liaison between the UGU and </w:t>
      </w:r>
      <w:r w:rsidR="00DC694E">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00DC694E">
        <w:rPr>
          <w:rFonts w:ascii="Times New Roman" w:eastAsia="Times New Roman" w:hAnsi="Times New Roman" w:cs="Times New Roman"/>
          <w:color w:val="000000"/>
          <w:sz w:val="20"/>
          <w:szCs w:val="24"/>
        </w:rPr>
        <w:t>.</w:t>
      </w:r>
    </w:p>
    <w:p w14:paraId="707802C4" w14:textId="77777777" w:rsidR="00FA7271" w:rsidRDefault="00FA7271" w:rsidP="00FA7271">
      <w:pPr>
        <w:tabs>
          <w:tab w:val="left" w:pos="-1440"/>
          <w:tab w:val="left" w:pos="720"/>
        </w:tabs>
        <w:spacing w:after="0" w:line="240" w:lineRule="auto"/>
        <w:ind w:left="720"/>
        <w:jc w:val="both"/>
        <w:rPr>
          <w:rFonts w:ascii="Times New Roman" w:eastAsia="Times New Roman" w:hAnsi="Times New Roman" w:cs="Times New Roman"/>
          <w:color w:val="000000"/>
          <w:sz w:val="20"/>
          <w:szCs w:val="24"/>
        </w:rPr>
      </w:pPr>
    </w:p>
    <w:p w14:paraId="470F0387" w14:textId="22D514EF" w:rsidR="00FA7271" w:rsidRPr="00BD73B2" w:rsidRDefault="00FA7271" w:rsidP="009C261E">
      <w:pPr>
        <w:pStyle w:val="ListParagraph"/>
        <w:numPr>
          <w:ilvl w:val="0"/>
          <w:numId w:val="44"/>
        </w:numPr>
        <w:tabs>
          <w:tab w:val="left" w:pos="-1440"/>
          <w:tab w:val="left" w:pos="720"/>
        </w:tabs>
        <w:spacing w:after="0" w:line="240" w:lineRule="auto"/>
        <w:jc w:val="both"/>
        <w:rPr>
          <w:rFonts w:ascii="Times New Roman" w:eastAsia="Times New Roman" w:hAnsi="Times New Roman" w:cs="Times New Roman"/>
          <w:color w:val="000000"/>
          <w:sz w:val="20"/>
          <w:szCs w:val="24"/>
        </w:rPr>
      </w:pPr>
      <w:r w:rsidRPr="00BD73B2">
        <w:rPr>
          <w:rFonts w:ascii="Times New Roman" w:eastAsia="Times New Roman" w:hAnsi="Times New Roman" w:cs="Times New Roman"/>
          <w:color w:val="000000"/>
          <w:sz w:val="20"/>
          <w:szCs w:val="24"/>
        </w:rPr>
        <w:lastRenderedPageBreak/>
        <w:t xml:space="preserve">The </w:t>
      </w:r>
      <w:r w:rsidR="0016766F">
        <w:rPr>
          <w:rFonts w:ascii="Times New Roman" w:eastAsia="Times New Roman" w:hAnsi="Times New Roman" w:cs="Times New Roman"/>
          <w:color w:val="000000"/>
          <w:sz w:val="20"/>
          <w:szCs w:val="24"/>
        </w:rPr>
        <w:t>Contractor</w:t>
      </w:r>
      <w:r w:rsidRPr="00BD73B2">
        <w:rPr>
          <w:rFonts w:ascii="Times New Roman" w:eastAsia="Times New Roman" w:hAnsi="Times New Roman" w:cs="Times New Roman"/>
          <w:color w:val="000000"/>
          <w:sz w:val="20"/>
          <w:szCs w:val="24"/>
        </w:rPr>
        <w:t xml:space="preserve"> must provide a toll-free number for both the UGUs and any staff/students undergoing </w:t>
      </w:r>
      <w:r w:rsidR="00DC694E">
        <w:rPr>
          <w:rFonts w:ascii="Times New Roman" w:eastAsia="Times New Roman" w:hAnsi="Times New Roman" w:cs="Times New Roman"/>
          <w:color w:val="000000"/>
          <w:sz w:val="20"/>
          <w:szCs w:val="24"/>
        </w:rPr>
        <w:t>screening</w:t>
      </w:r>
      <w:r w:rsidRPr="00BD73B2">
        <w:rPr>
          <w:rFonts w:ascii="Times New Roman" w:eastAsia="Times New Roman" w:hAnsi="Times New Roman" w:cs="Times New Roman"/>
          <w:color w:val="000000"/>
          <w:sz w:val="20"/>
          <w:szCs w:val="24"/>
        </w:rPr>
        <w:t>.</w:t>
      </w:r>
    </w:p>
    <w:p w14:paraId="7ABB5F53" w14:textId="77777777" w:rsidR="009550F8" w:rsidRPr="0086016F" w:rsidRDefault="009550F8" w:rsidP="009550F8">
      <w:pPr>
        <w:spacing w:after="0" w:line="240" w:lineRule="auto"/>
        <w:jc w:val="both"/>
        <w:rPr>
          <w:rFonts w:ascii="Times New Roman" w:eastAsia="Times New Roman" w:hAnsi="Times New Roman" w:cs="Times New Roman"/>
          <w:b/>
          <w:color w:val="FF0000"/>
          <w:sz w:val="20"/>
          <w:szCs w:val="24"/>
        </w:rPr>
      </w:pPr>
    </w:p>
    <w:p w14:paraId="0144E952" w14:textId="47B0FD7E" w:rsidR="009550F8" w:rsidRDefault="00DC694E" w:rsidP="009C261E">
      <w:pPr>
        <w:pStyle w:val="ListParagraph"/>
        <w:numPr>
          <w:ilvl w:val="0"/>
          <w:numId w:val="44"/>
        </w:numPr>
        <w:spacing w:after="0" w:line="240" w:lineRule="auto"/>
        <w:jc w:val="both"/>
        <w:rPr>
          <w:rFonts w:ascii="Times New Roman" w:eastAsia="Times New Roman" w:hAnsi="Times New Roman" w:cs="Times New Roman"/>
          <w:sz w:val="20"/>
          <w:szCs w:val="24"/>
        </w:rPr>
      </w:pPr>
      <w:r w:rsidRPr="00A4595F">
        <w:rPr>
          <w:rFonts w:ascii="Times New Roman" w:eastAsia="Times New Roman" w:hAnsi="Times New Roman" w:cs="Times New Roman"/>
          <w:sz w:val="20"/>
          <w:szCs w:val="24"/>
        </w:rPr>
        <w:t>Provide a user-friendly system for employees/students.  Employees/</w:t>
      </w:r>
      <w:r w:rsidR="009550F8" w:rsidRPr="00A4595F">
        <w:rPr>
          <w:rFonts w:ascii="Times New Roman" w:eastAsia="Times New Roman" w:hAnsi="Times New Roman" w:cs="Times New Roman"/>
          <w:sz w:val="20"/>
          <w:szCs w:val="24"/>
        </w:rPr>
        <w:t xml:space="preserve">Students will be responsible for submitting </w:t>
      </w:r>
      <w:r w:rsidR="00447310" w:rsidRPr="00A4595F">
        <w:rPr>
          <w:rFonts w:ascii="Times New Roman" w:eastAsia="Times New Roman" w:hAnsi="Times New Roman" w:cs="Times New Roman"/>
          <w:sz w:val="20"/>
          <w:szCs w:val="24"/>
        </w:rPr>
        <w:t xml:space="preserve">their information to </w:t>
      </w:r>
      <w:r w:rsidR="0016766F">
        <w:rPr>
          <w:rFonts w:ascii="Times New Roman" w:eastAsia="Times New Roman" w:hAnsi="Times New Roman" w:cs="Times New Roman"/>
          <w:sz w:val="20"/>
          <w:szCs w:val="24"/>
        </w:rPr>
        <w:t>Contractor</w:t>
      </w:r>
      <w:r w:rsidR="00447310" w:rsidRPr="00A4595F">
        <w:rPr>
          <w:rFonts w:ascii="Times New Roman" w:eastAsia="Times New Roman" w:hAnsi="Times New Roman" w:cs="Times New Roman"/>
          <w:sz w:val="20"/>
          <w:szCs w:val="24"/>
        </w:rPr>
        <w:t>. S</w:t>
      </w:r>
      <w:r w:rsidR="009550F8" w:rsidRPr="00A4595F">
        <w:rPr>
          <w:rFonts w:ascii="Times New Roman" w:eastAsia="Times New Roman" w:hAnsi="Times New Roman" w:cs="Times New Roman"/>
          <w:sz w:val="20"/>
          <w:szCs w:val="24"/>
        </w:rPr>
        <w:t xml:space="preserve">ystem </w:t>
      </w:r>
      <w:r w:rsidR="00447310" w:rsidRPr="00A4595F">
        <w:rPr>
          <w:rFonts w:ascii="Times New Roman" w:eastAsia="Times New Roman" w:hAnsi="Times New Roman" w:cs="Times New Roman"/>
          <w:sz w:val="20"/>
          <w:szCs w:val="24"/>
        </w:rPr>
        <w:t>must be</w:t>
      </w:r>
      <w:r w:rsidR="009550F8" w:rsidRPr="00A4595F">
        <w:rPr>
          <w:rFonts w:ascii="Times New Roman" w:eastAsia="Times New Roman" w:hAnsi="Times New Roman" w:cs="Times New Roman"/>
          <w:sz w:val="20"/>
          <w:szCs w:val="24"/>
        </w:rPr>
        <w:t xml:space="preserve"> easy to navigate.  </w:t>
      </w:r>
    </w:p>
    <w:p w14:paraId="4BB78D22" w14:textId="77777777" w:rsidR="00A4595F" w:rsidRPr="00A4595F" w:rsidRDefault="00A4595F" w:rsidP="00A4595F">
      <w:pPr>
        <w:pStyle w:val="ListParagraph"/>
        <w:spacing w:after="0" w:line="240" w:lineRule="auto"/>
        <w:jc w:val="both"/>
        <w:rPr>
          <w:rFonts w:ascii="Times New Roman" w:eastAsia="Times New Roman" w:hAnsi="Times New Roman" w:cs="Times New Roman"/>
          <w:sz w:val="20"/>
          <w:szCs w:val="24"/>
        </w:rPr>
      </w:pPr>
    </w:p>
    <w:p w14:paraId="5BAE40D8" w14:textId="77777777" w:rsidR="004E1538" w:rsidRPr="0086016F" w:rsidRDefault="00A4595F" w:rsidP="009C261E">
      <w:pPr>
        <w:numPr>
          <w:ilvl w:val="0"/>
          <w:numId w:val="44"/>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Employees/</w:t>
      </w:r>
      <w:r w:rsidR="004E1538" w:rsidRPr="0086016F">
        <w:rPr>
          <w:rFonts w:ascii="Times New Roman" w:eastAsia="Times New Roman" w:hAnsi="Times New Roman" w:cs="Times New Roman"/>
          <w:sz w:val="20"/>
          <w:szCs w:val="24"/>
        </w:rPr>
        <w:t xml:space="preserve">Students shall be provided </w:t>
      </w:r>
      <w:r w:rsidR="00027E47">
        <w:rPr>
          <w:rFonts w:ascii="Times New Roman" w:eastAsia="Times New Roman" w:hAnsi="Times New Roman" w:cs="Times New Roman"/>
          <w:sz w:val="20"/>
          <w:szCs w:val="24"/>
        </w:rPr>
        <w:t>access to electronic copies</w:t>
      </w:r>
      <w:r w:rsidR="004E1538" w:rsidRPr="0086016F">
        <w:rPr>
          <w:rFonts w:ascii="Times New Roman" w:eastAsia="Times New Roman" w:hAnsi="Times New Roman" w:cs="Times New Roman"/>
          <w:sz w:val="20"/>
          <w:szCs w:val="24"/>
        </w:rPr>
        <w:t xml:space="preserve"> of their results that they can print out as needed.</w:t>
      </w:r>
    </w:p>
    <w:p w14:paraId="46FA8E90" w14:textId="77777777" w:rsidR="004E1538" w:rsidRPr="0086016F" w:rsidRDefault="004E1538" w:rsidP="004E1538">
      <w:pPr>
        <w:spacing w:after="0" w:line="240" w:lineRule="auto"/>
        <w:ind w:left="1440"/>
        <w:jc w:val="both"/>
        <w:rPr>
          <w:rFonts w:ascii="Times New Roman" w:eastAsia="Times New Roman" w:hAnsi="Times New Roman" w:cs="Times New Roman"/>
          <w:sz w:val="20"/>
          <w:szCs w:val="24"/>
        </w:rPr>
      </w:pPr>
    </w:p>
    <w:p w14:paraId="153BF9F7" w14:textId="77777777" w:rsidR="008F07DF" w:rsidRPr="00AC67CA" w:rsidRDefault="008F07DF" w:rsidP="00F708B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jc w:val="both"/>
        <w:rPr>
          <w:rFonts w:ascii="Times New Roman" w:eastAsia="Times New Roman" w:hAnsi="Times New Roman" w:cs="Times New Roman"/>
          <w:sz w:val="20"/>
          <w:szCs w:val="24"/>
        </w:rPr>
      </w:pPr>
    </w:p>
    <w:p w14:paraId="38F12F6E" w14:textId="2B9E8131" w:rsidR="00AE273E" w:rsidRPr="000056CD" w:rsidRDefault="00AE273E" w:rsidP="003C0F50">
      <w:pPr>
        <w:keepNext/>
        <w:keepLines/>
        <w:spacing w:after="0" w:line="240" w:lineRule="auto"/>
        <w:jc w:val="center"/>
        <w:outlineLvl w:val="3"/>
        <w:rPr>
          <w:rFonts w:ascii="Times New Roman" w:eastAsia="Times New Roman" w:hAnsi="Times New Roman" w:cs="Times New Roman"/>
          <w:b/>
          <w:color w:val="000000"/>
          <w:sz w:val="28"/>
          <w:szCs w:val="20"/>
          <w:u w:val="single"/>
        </w:rPr>
      </w:pPr>
      <w:r w:rsidRPr="000056CD">
        <w:rPr>
          <w:rFonts w:ascii="Times New Roman" w:eastAsia="Times New Roman" w:hAnsi="Times New Roman" w:cs="Times New Roman"/>
          <w:b/>
          <w:color w:val="000000"/>
          <w:sz w:val="28"/>
          <w:szCs w:val="20"/>
          <w:u w:val="single"/>
        </w:rPr>
        <w:t>EMPLOYEE AND SUPERVISOR</w:t>
      </w:r>
      <w:r w:rsidR="003C0F50">
        <w:rPr>
          <w:rFonts w:ascii="Times New Roman" w:eastAsia="Times New Roman" w:hAnsi="Times New Roman" w:cs="Times New Roman"/>
          <w:b/>
          <w:color w:val="000000"/>
          <w:sz w:val="28"/>
          <w:szCs w:val="20"/>
          <w:u w:val="single"/>
        </w:rPr>
        <w:t xml:space="preserve"> </w:t>
      </w:r>
      <w:r w:rsidRPr="000056CD">
        <w:rPr>
          <w:rFonts w:ascii="Times New Roman" w:eastAsia="Times New Roman" w:hAnsi="Times New Roman" w:cs="Times New Roman"/>
          <w:b/>
          <w:color w:val="000000"/>
          <w:sz w:val="28"/>
          <w:szCs w:val="20"/>
          <w:u w:val="single"/>
        </w:rPr>
        <w:t>EDUCATION/TRAINING/ASSISTANCE</w:t>
      </w:r>
    </w:p>
    <w:p w14:paraId="17B5595E" w14:textId="77777777" w:rsidR="00A4595F" w:rsidRDefault="00A4595F" w:rsidP="00AE273E">
      <w:pPr>
        <w:keepNext/>
        <w:keepLines/>
        <w:spacing w:after="0" w:line="240" w:lineRule="auto"/>
        <w:ind w:left="360"/>
        <w:outlineLvl w:val="3"/>
        <w:rPr>
          <w:rFonts w:ascii="Times New Roman" w:eastAsia="Times New Roman" w:hAnsi="Times New Roman" w:cs="Times New Roman"/>
          <w:b/>
          <w:color w:val="000000"/>
          <w:sz w:val="20"/>
          <w:szCs w:val="20"/>
        </w:rPr>
      </w:pPr>
    </w:p>
    <w:p w14:paraId="56ECF95A" w14:textId="77777777" w:rsidR="00AE273E" w:rsidRPr="002B09FF" w:rsidRDefault="00AE273E" w:rsidP="00AE273E">
      <w:pPr>
        <w:spacing w:after="0" w:line="240" w:lineRule="auto"/>
        <w:rPr>
          <w:rFonts w:ascii="Times New Roman" w:eastAsia="Times New Roman" w:hAnsi="Times New Roman" w:cs="Times New Roman"/>
          <w:color w:val="000000"/>
          <w:sz w:val="20"/>
          <w:szCs w:val="24"/>
        </w:rPr>
      </w:pPr>
    </w:p>
    <w:p w14:paraId="5C26E5D5" w14:textId="50117677" w:rsidR="00AE273E" w:rsidRDefault="00AE273E" w:rsidP="009C261E">
      <w:pPr>
        <w:numPr>
          <w:ilvl w:val="0"/>
          <w:numId w:val="12"/>
        </w:numPr>
        <w:tabs>
          <w:tab w:val="left" w:pos="-270"/>
        </w:tabs>
        <w:spacing w:after="0" w:line="240" w:lineRule="auto"/>
        <w:jc w:val="both"/>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2B09FF">
        <w:rPr>
          <w:rFonts w:ascii="Times New Roman" w:eastAsia="Times New Roman" w:hAnsi="Times New Roman" w:cs="Times New Roman"/>
          <w:color w:val="000000"/>
          <w:sz w:val="20"/>
          <w:szCs w:val="24"/>
        </w:rPr>
        <w:t xml:space="preserve"> must offer development and implementation of a supervisor drug and alcohol educational training program that complies with applicable Federal regulations.  This program will include </w:t>
      </w:r>
      <w:r w:rsidR="005E53D7">
        <w:rPr>
          <w:rFonts w:ascii="Times New Roman" w:eastAsia="Times New Roman" w:hAnsi="Times New Roman" w:cs="Times New Roman"/>
          <w:color w:val="000000"/>
          <w:sz w:val="20"/>
          <w:szCs w:val="24"/>
        </w:rPr>
        <w:t xml:space="preserve">at a minimum the following </w:t>
      </w:r>
      <w:r w:rsidRPr="002B09FF">
        <w:rPr>
          <w:rFonts w:ascii="Times New Roman" w:eastAsia="Times New Roman" w:hAnsi="Times New Roman" w:cs="Times New Roman"/>
          <w:color w:val="000000"/>
          <w:sz w:val="20"/>
          <w:szCs w:val="24"/>
        </w:rPr>
        <w:t>modules: 1) Signs and Symptoms Training;</w:t>
      </w:r>
      <w:r w:rsidR="005E53D7">
        <w:rPr>
          <w:rFonts w:ascii="Times New Roman" w:eastAsia="Times New Roman" w:hAnsi="Times New Roman" w:cs="Times New Roman"/>
          <w:color w:val="000000"/>
          <w:sz w:val="20"/>
          <w:szCs w:val="24"/>
        </w:rPr>
        <w:t xml:space="preserve"> </w:t>
      </w:r>
      <w:r w:rsidRPr="002B09FF">
        <w:rPr>
          <w:rFonts w:ascii="Times New Roman" w:eastAsia="Times New Roman" w:hAnsi="Times New Roman" w:cs="Times New Roman"/>
          <w:color w:val="000000"/>
          <w:sz w:val="20"/>
          <w:szCs w:val="24"/>
        </w:rPr>
        <w:t>2) Regulatory Compliance Training</w:t>
      </w:r>
      <w:r w:rsidR="005E53D7">
        <w:rPr>
          <w:rFonts w:ascii="Times New Roman" w:eastAsia="Times New Roman" w:hAnsi="Times New Roman" w:cs="Times New Roman"/>
          <w:color w:val="000000"/>
          <w:sz w:val="20"/>
          <w:szCs w:val="24"/>
        </w:rPr>
        <w:t>; 3) Types of Tests Training; and 4) When to Utilize a Specific Test</w:t>
      </w:r>
      <w:r w:rsidRPr="002B09FF">
        <w:rPr>
          <w:rFonts w:ascii="Times New Roman" w:eastAsia="Times New Roman" w:hAnsi="Times New Roman" w:cs="Times New Roman"/>
          <w:color w:val="000000"/>
          <w:sz w:val="20"/>
          <w:szCs w:val="24"/>
        </w:rPr>
        <w:t xml:space="preserve">.  This training will be presented only upon the request of the </w:t>
      </w:r>
      <w:r>
        <w:rPr>
          <w:rFonts w:ascii="Times New Roman" w:eastAsia="Times New Roman" w:hAnsi="Times New Roman" w:cs="Times New Roman"/>
          <w:color w:val="000000"/>
          <w:sz w:val="20"/>
          <w:szCs w:val="24"/>
        </w:rPr>
        <w:t>UGU</w:t>
      </w:r>
      <w:r w:rsidRPr="002B09FF">
        <w:rPr>
          <w:rFonts w:ascii="Times New Roman" w:eastAsia="Times New Roman" w:hAnsi="Times New Roman" w:cs="Times New Roman"/>
          <w:color w:val="000000"/>
          <w:sz w:val="20"/>
          <w:szCs w:val="24"/>
        </w:rPr>
        <w:t xml:space="preserve">, but no more than six times per year, at a regionally centralized location to be agreed upon by the </w:t>
      </w:r>
      <w:r>
        <w:rPr>
          <w:rFonts w:ascii="Times New Roman" w:eastAsia="Times New Roman" w:hAnsi="Times New Roman" w:cs="Times New Roman"/>
          <w:color w:val="000000"/>
          <w:sz w:val="20"/>
          <w:szCs w:val="24"/>
        </w:rPr>
        <w:t>UGU</w:t>
      </w:r>
      <w:r w:rsidRPr="002B09FF">
        <w:rPr>
          <w:rFonts w:ascii="Times New Roman" w:eastAsia="Times New Roman" w:hAnsi="Times New Roman" w:cs="Times New Roman"/>
          <w:color w:val="000000"/>
          <w:sz w:val="20"/>
          <w:szCs w:val="24"/>
        </w:rPr>
        <w:t xml:space="preserve"> and the </w:t>
      </w:r>
      <w:r w:rsidR="0016766F">
        <w:rPr>
          <w:rFonts w:ascii="Times New Roman" w:eastAsia="Times New Roman" w:hAnsi="Times New Roman" w:cs="Times New Roman"/>
          <w:color w:val="000000"/>
          <w:sz w:val="20"/>
          <w:szCs w:val="24"/>
        </w:rPr>
        <w:t>Contractor</w:t>
      </w:r>
      <w:r w:rsidRPr="002B09FF">
        <w:rPr>
          <w:rFonts w:ascii="Times New Roman" w:eastAsia="Times New Roman" w:hAnsi="Times New Roman" w:cs="Times New Roman"/>
          <w:color w:val="000000"/>
          <w:sz w:val="20"/>
          <w:szCs w:val="24"/>
        </w:rPr>
        <w:t>.</w:t>
      </w:r>
    </w:p>
    <w:p w14:paraId="5B4C0B0C" w14:textId="77777777" w:rsidR="00AE273E" w:rsidRPr="002B09FF" w:rsidRDefault="00AE273E" w:rsidP="00AE273E">
      <w:pPr>
        <w:tabs>
          <w:tab w:val="left" w:pos="-270"/>
        </w:tabs>
        <w:spacing w:after="0" w:line="240" w:lineRule="auto"/>
        <w:ind w:left="720"/>
        <w:jc w:val="both"/>
        <w:rPr>
          <w:rFonts w:ascii="Times New Roman" w:eastAsia="Times New Roman" w:hAnsi="Times New Roman" w:cs="Times New Roman"/>
          <w:color w:val="000000"/>
          <w:sz w:val="20"/>
          <w:szCs w:val="24"/>
        </w:rPr>
      </w:pPr>
    </w:p>
    <w:p w14:paraId="0F50B011" w14:textId="77777777" w:rsidR="00AE273E" w:rsidRPr="002B09FF" w:rsidRDefault="00AE273E" w:rsidP="009C261E">
      <w:pPr>
        <w:numPr>
          <w:ilvl w:val="0"/>
          <w:numId w:val="12"/>
        </w:numPr>
        <w:tabs>
          <w:tab w:val="left" w:pos="-270"/>
        </w:tabs>
        <w:spacing w:after="0" w:line="240" w:lineRule="auto"/>
        <w:jc w:val="both"/>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All training provided must meet 49 CFR. 382.601, 382.603 and Part 655.14.  Training must include employee and supervisory training and materials for use by any </w:t>
      </w:r>
      <w:r>
        <w:rPr>
          <w:rFonts w:ascii="Times New Roman" w:eastAsia="Times New Roman" w:hAnsi="Times New Roman" w:cs="Times New Roman"/>
          <w:color w:val="000000"/>
          <w:sz w:val="20"/>
          <w:szCs w:val="24"/>
        </w:rPr>
        <w:t>UGU</w:t>
      </w:r>
      <w:r w:rsidRPr="002B09FF">
        <w:rPr>
          <w:rFonts w:ascii="Times New Roman" w:eastAsia="Times New Roman" w:hAnsi="Times New Roman" w:cs="Times New Roman"/>
          <w:color w:val="000000"/>
          <w:sz w:val="20"/>
          <w:szCs w:val="24"/>
        </w:rPr>
        <w:t xml:space="preserve"> for initial program implementation and start-up and for recurrent supervisory training.</w:t>
      </w:r>
    </w:p>
    <w:p w14:paraId="1C0BE311" w14:textId="77777777" w:rsidR="00AE273E" w:rsidRPr="00D67772" w:rsidRDefault="00AE273E" w:rsidP="00AE273E">
      <w:pPr>
        <w:tabs>
          <w:tab w:val="left" w:pos="-270"/>
        </w:tabs>
        <w:spacing w:after="0" w:line="240" w:lineRule="auto"/>
        <w:ind w:left="720"/>
        <w:jc w:val="both"/>
        <w:rPr>
          <w:rFonts w:ascii="Times New Roman" w:eastAsia="Times New Roman" w:hAnsi="Times New Roman" w:cs="Times New Roman"/>
          <w:color w:val="000000"/>
          <w:sz w:val="20"/>
          <w:szCs w:val="24"/>
          <w:highlight w:val="yellow"/>
        </w:rPr>
      </w:pPr>
    </w:p>
    <w:p w14:paraId="0F12BB00" w14:textId="307CF351" w:rsidR="00AE273E" w:rsidRPr="002B09FF" w:rsidRDefault="00AE273E" w:rsidP="009C261E">
      <w:pPr>
        <w:numPr>
          <w:ilvl w:val="0"/>
          <w:numId w:val="13"/>
        </w:numPr>
        <w:tabs>
          <w:tab w:val="left" w:pos="-270"/>
        </w:tabs>
        <w:spacing w:after="0" w:line="240" w:lineRule="auto"/>
        <w:jc w:val="both"/>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2B09FF">
        <w:rPr>
          <w:rFonts w:ascii="Times New Roman" w:eastAsia="Times New Roman" w:hAnsi="Times New Roman" w:cs="Times New Roman"/>
          <w:color w:val="000000"/>
          <w:sz w:val="20"/>
          <w:szCs w:val="24"/>
        </w:rPr>
        <w:t xml:space="preserve"> must offer development and implementation of a continuing Train the Trainer certification program for </w:t>
      </w:r>
      <w:r>
        <w:rPr>
          <w:rFonts w:ascii="Times New Roman" w:eastAsia="Times New Roman" w:hAnsi="Times New Roman" w:cs="Times New Roman"/>
          <w:color w:val="000000"/>
          <w:sz w:val="20"/>
          <w:szCs w:val="24"/>
        </w:rPr>
        <w:t xml:space="preserve">Designated Employer Representatives, DER Associates, and </w:t>
      </w:r>
      <w:r w:rsidRPr="002B09FF">
        <w:rPr>
          <w:rFonts w:ascii="Times New Roman" w:eastAsia="Times New Roman" w:hAnsi="Times New Roman" w:cs="Times New Roman"/>
          <w:color w:val="000000"/>
          <w:sz w:val="20"/>
          <w:szCs w:val="24"/>
        </w:rPr>
        <w:t xml:space="preserve">supervisors.  This program will prepare </w:t>
      </w:r>
      <w:r>
        <w:rPr>
          <w:rFonts w:ascii="Times New Roman" w:eastAsia="Times New Roman" w:hAnsi="Times New Roman" w:cs="Times New Roman"/>
          <w:color w:val="000000"/>
          <w:sz w:val="20"/>
          <w:szCs w:val="24"/>
        </w:rPr>
        <w:t xml:space="preserve">Designated Employer Representatives, DER Associates, and </w:t>
      </w:r>
      <w:r w:rsidRPr="002B09FF">
        <w:rPr>
          <w:rFonts w:ascii="Times New Roman" w:eastAsia="Times New Roman" w:hAnsi="Times New Roman" w:cs="Times New Roman"/>
          <w:color w:val="000000"/>
          <w:sz w:val="20"/>
          <w:szCs w:val="24"/>
        </w:rPr>
        <w:t xml:space="preserve">location supervisors to provide training to their employees that meets the requirements of 49 CFR 382.601 (b) (11) or 49 CFR Part 655.14(b)(2).  This training will be presented only upon the request of the </w:t>
      </w:r>
      <w:r>
        <w:rPr>
          <w:rFonts w:ascii="Times New Roman" w:eastAsia="Times New Roman" w:hAnsi="Times New Roman" w:cs="Times New Roman"/>
          <w:color w:val="000000"/>
          <w:sz w:val="20"/>
          <w:szCs w:val="24"/>
        </w:rPr>
        <w:t>UGU</w:t>
      </w:r>
      <w:r w:rsidRPr="002B09FF">
        <w:rPr>
          <w:rFonts w:ascii="Times New Roman" w:eastAsia="Times New Roman" w:hAnsi="Times New Roman" w:cs="Times New Roman"/>
          <w:color w:val="000000"/>
          <w:sz w:val="20"/>
          <w:szCs w:val="24"/>
        </w:rPr>
        <w:t xml:space="preserve"> in conjunction with Signs and Symptoms and Regulatory Compliance training.</w:t>
      </w:r>
    </w:p>
    <w:p w14:paraId="5C9CAED6" w14:textId="77777777" w:rsidR="00AE273E" w:rsidRPr="002B09FF" w:rsidRDefault="00AE273E" w:rsidP="00AE273E">
      <w:pPr>
        <w:tabs>
          <w:tab w:val="left" w:pos="-270"/>
        </w:tabs>
        <w:spacing w:after="0" w:line="240" w:lineRule="auto"/>
        <w:ind w:left="720"/>
        <w:jc w:val="both"/>
        <w:rPr>
          <w:rFonts w:ascii="Times New Roman" w:eastAsia="Times New Roman" w:hAnsi="Times New Roman" w:cs="Times New Roman"/>
          <w:color w:val="000000"/>
          <w:sz w:val="20"/>
          <w:szCs w:val="24"/>
        </w:rPr>
      </w:pPr>
    </w:p>
    <w:p w14:paraId="01EC3EA8" w14:textId="45C22751" w:rsidR="00AE273E" w:rsidRPr="002B09FF" w:rsidRDefault="00AE273E" w:rsidP="009C261E">
      <w:pPr>
        <w:numPr>
          <w:ilvl w:val="0"/>
          <w:numId w:val="14"/>
        </w:numPr>
        <w:tabs>
          <w:tab w:val="left" w:pos="-270"/>
        </w:tabs>
        <w:spacing w:after="0" w:line="240" w:lineRule="auto"/>
        <w:jc w:val="both"/>
        <w:rPr>
          <w:rFonts w:ascii="Times New Roman" w:eastAsia="Times New Roman" w:hAnsi="Times New Roman" w:cs="Times New Roman"/>
          <w:color w:val="000000"/>
          <w:sz w:val="20"/>
          <w:szCs w:val="24"/>
        </w:rPr>
      </w:pPr>
      <w:r w:rsidRPr="002B09FF">
        <w:rPr>
          <w:rFonts w:ascii="Times New Roman" w:eastAsia="Times New Roman" w:hAnsi="Times New Roman" w:cs="Times New Roman"/>
          <w:color w:val="000000"/>
          <w:sz w:val="20"/>
          <w:szCs w:val="24"/>
        </w:rPr>
        <w:t xml:space="preserve">The </w:t>
      </w:r>
      <w:r w:rsidR="0016766F">
        <w:rPr>
          <w:rFonts w:ascii="Times New Roman" w:eastAsia="Times New Roman" w:hAnsi="Times New Roman" w:cs="Times New Roman"/>
          <w:color w:val="000000"/>
          <w:sz w:val="20"/>
          <w:szCs w:val="24"/>
        </w:rPr>
        <w:t>Contractor</w:t>
      </w:r>
      <w:r w:rsidRPr="002B09FF">
        <w:rPr>
          <w:rFonts w:ascii="Times New Roman" w:eastAsia="Times New Roman" w:hAnsi="Times New Roman" w:cs="Times New Roman"/>
          <w:color w:val="000000"/>
          <w:sz w:val="20"/>
          <w:szCs w:val="24"/>
        </w:rPr>
        <w:t xml:space="preserve"> must provide packets of </w:t>
      </w:r>
      <w:r w:rsidRPr="002B09FF">
        <w:rPr>
          <w:rFonts w:ascii="Times New Roman" w:eastAsia="Times New Roman" w:hAnsi="Times New Roman" w:cs="Times New Roman"/>
          <w:color w:val="000000"/>
          <w:sz w:val="20"/>
          <w:szCs w:val="24"/>
          <w:u w:val="single"/>
        </w:rPr>
        <w:t>simple</w:t>
      </w:r>
      <w:r w:rsidRPr="002B09FF">
        <w:rPr>
          <w:rFonts w:ascii="Times New Roman" w:eastAsia="Times New Roman" w:hAnsi="Times New Roman" w:cs="Times New Roman"/>
          <w:color w:val="000000"/>
          <w:sz w:val="20"/>
          <w:szCs w:val="24"/>
        </w:rPr>
        <w:t xml:space="preserve"> educational materials which meet the requirements of 49 CFR 382.601 (b) (11) for on-going distribution to employees. These may also be available in electronic form.</w:t>
      </w:r>
    </w:p>
    <w:p w14:paraId="5F2C709F" w14:textId="19452D80" w:rsidR="000658EC" w:rsidRDefault="000658EC">
      <w:pPr>
        <w:widowControl w:val="0"/>
        <w:autoSpaceDE w:val="0"/>
        <w:autoSpaceDN w:val="0"/>
        <w:adjustRightInd w:val="0"/>
        <w:spacing w:before="40" w:after="0" w:line="240" w:lineRule="auto"/>
        <w:rPr>
          <w:rFonts w:ascii="Arial" w:hAnsi="Arial" w:cs="Arial"/>
          <w:b/>
          <w:bCs/>
          <w:color w:val="000000"/>
          <w:sz w:val="20"/>
          <w:szCs w:val="20"/>
        </w:rPr>
      </w:pPr>
    </w:p>
    <w:p w14:paraId="0DEF586D" w14:textId="77777777" w:rsidR="008E5F05" w:rsidRDefault="008E5F05">
      <w:pPr>
        <w:widowControl w:val="0"/>
        <w:autoSpaceDE w:val="0"/>
        <w:autoSpaceDN w:val="0"/>
        <w:adjustRightInd w:val="0"/>
        <w:spacing w:before="40" w:after="0" w:line="240" w:lineRule="auto"/>
        <w:rPr>
          <w:rFonts w:ascii="Arial" w:hAnsi="Arial" w:cs="Arial"/>
          <w:b/>
          <w:bCs/>
          <w:color w:val="000000"/>
          <w:sz w:val="20"/>
          <w:szCs w:val="20"/>
        </w:rPr>
      </w:pPr>
    </w:p>
    <w:bookmarkEnd w:id="0"/>
    <w:sectPr w:rsidR="008E5F05" w:rsidSect="008A5CA3">
      <w:headerReference w:type="even" r:id="rId7"/>
      <w:headerReference w:type="default" r:id="rId8"/>
      <w:footerReference w:type="even" r:id="rId9"/>
      <w:footerReference w:type="default" r:id="rId1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D4CB" w14:textId="77777777" w:rsidR="00B74C7A" w:rsidRDefault="00B74C7A">
      <w:pPr>
        <w:spacing w:after="0" w:line="240" w:lineRule="auto"/>
      </w:pPr>
      <w:r>
        <w:separator/>
      </w:r>
    </w:p>
  </w:endnote>
  <w:endnote w:type="continuationSeparator" w:id="0">
    <w:p w14:paraId="055203EC" w14:textId="77777777" w:rsidR="00B74C7A" w:rsidRDefault="00B7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6E22" w14:textId="77777777" w:rsidR="00B74C7A" w:rsidRDefault="00B74C7A">
    <w:pPr>
      <w:widowControl w:val="0"/>
      <w:autoSpaceDE w:val="0"/>
      <w:autoSpaceDN w:val="0"/>
      <w:adjustRightInd w:val="0"/>
      <w:spacing w:after="0" w:line="240" w:lineRule="auto"/>
      <w:jc w:val="center"/>
      <w:rPr>
        <w:rFonts w:ascii="Times" w:hAnsi="Times" w:cs="Times"/>
        <w:sz w:val="24"/>
        <w:szCs w:val="24"/>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576F" w14:textId="77777777" w:rsidR="00B74C7A" w:rsidRDefault="00B74C7A">
    <w:pPr>
      <w:widowControl w:val="0"/>
      <w:autoSpaceDE w:val="0"/>
      <w:autoSpaceDN w:val="0"/>
      <w:adjustRightInd w:val="0"/>
      <w:spacing w:after="0" w:line="240" w:lineRule="auto"/>
      <w:jc w:val="center"/>
      <w:rPr>
        <w:rFonts w:ascii="Times" w:hAnsi="Times" w:cs="Times"/>
        <w:sz w:val="24"/>
        <w:szCs w:val="24"/>
      </w:rPr>
    </w:pPr>
    <w:r>
      <w:rPr>
        <w:rFonts w:ascii="Times" w:hAnsi="Times" w:cs="Times"/>
        <w:color w:val="000000"/>
        <w:sz w:val="16"/>
        <w:szCs w:val="16"/>
      </w:rPr>
      <w:t xml:space="preserve">Page </w:t>
    </w:r>
    <w:r>
      <w:rPr>
        <w:rFonts w:ascii="Times" w:hAnsi="Times" w:cs="Times"/>
        <w:color w:val="000000"/>
        <w:sz w:val="16"/>
        <w:szCs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84F0" w14:textId="77777777" w:rsidR="00B74C7A" w:rsidRDefault="00B74C7A">
      <w:pPr>
        <w:spacing w:after="0" w:line="240" w:lineRule="auto"/>
      </w:pPr>
      <w:r>
        <w:separator/>
      </w:r>
    </w:p>
  </w:footnote>
  <w:footnote w:type="continuationSeparator" w:id="0">
    <w:p w14:paraId="577B28B1" w14:textId="77777777" w:rsidR="00B74C7A" w:rsidRDefault="00B7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5570" w14:textId="77777777" w:rsidR="00C54720" w:rsidRDefault="00C54720" w:rsidP="00C54720">
    <w:pPr>
      <w:pStyle w:val="Header"/>
    </w:pPr>
    <w:r>
      <w:t>Attachment A, Change Order #1, Contract 4400028221</w:t>
    </w:r>
  </w:p>
  <w:p w14:paraId="22485006" w14:textId="77777777" w:rsidR="00C54720" w:rsidRDefault="00C54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F00B" w14:textId="77777777" w:rsidR="00C54720" w:rsidRDefault="00C54720" w:rsidP="00C54720">
    <w:pPr>
      <w:pStyle w:val="Header"/>
    </w:pPr>
    <w:r>
      <w:t>Attachment A, Change Order #1, Contract 4400028221</w:t>
    </w:r>
  </w:p>
  <w:p w14:paraId="1FF01570" w14:textId="77777777" w:rsidR="00C54720" w:rsidRDefault="00C54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3"/>
      <w:numFmt w:val="upperLetter"/>
      <w:lvlText w:val="(%1)"/>
      <w:lvlJc w:val="left"/>
      <w:pPr>
        <w:ind w:left="118" w:hanging="380"/>
      </w:pPr>
      <w:rPr>
        <w:rFonts w:ascii="Times New Roman" w:hAnsi="Times New Roman" w:cs="Times New Roman"/>
        <w:b w:val="0"/>
        <w:bCs w:val="0"/>
        <w:sz w:val="24"/>
        <w:szCs w:val="24"/>
      </w:rPr>
    </w:lvl>
    <w:lvl w:ilvl="1">
      <w:numFmt w:val="bullet"/>
      <w:lvlText w:val="•"/>
      <w:lvlJc w:val="left"/>
      <w:pPr>
        <w:ind w:left="718" w:hanging="239"/>
      </w:pPr>
      <w:rPr>
        <w:rFonts w:ascii="Microsoft Sans Serif" w:hAnsi="Microsoft Sans Serif" w:cs="Microsoft Sans Serif"/>
        <w:b w:val="0"/>
        <w:bCs w:val="0"/>
        <w:w w:val="214"/>
        <w:sz w:val="14"/>
        <w:szCs w:val="14"/>
      </w:rPr>
    </w:lvl>
    <w:lvl w:ilvl="2">
      <w:numFmt w:val="bullet"/>
      <w:lvlText w:val="•"/>
      <w:lvlJc w:val="left"/>
      <w:pPr>
        <w:ind w:left="1818" w:hanging="239"/>
      </w:pPr>
    </w:lvl>
    <w:lvl w:ilvl="3">
      <w:numFmt w:val="bullet"/>
      <w:lvlText w:val="•"/>
      <w:lvlJc w:val="left"/>
      <w:pPr>
        <w:ind w:left="2919" w:hanging="239"/>
      </w:pPr>
    </w:lvl>
    <w:lvl w:ilvl="4">
      <w:numFmt w:val="bullet"/>
      <w:lvlText w:val="•"/>
      <w:lvlJc w:val="left"/>
      <w:pPr>
        <w:ind w:left="4019" w:hanging="239"/>
      </w:pPr>
    </w:lvl>
    <w:lvl w:ilvl="5">
      <w:numFmt w:val="bullet"/>
      <w:lvlText w:val="•"/>
      <w:lvlJc w:val="left"/>
      <w:pPr>
        <w:ind w:left="5119" w:hanging="239"/>
      </w:pPr>
    </w:lvl>
    <w:lvl w:ilvl="6">
      <w:numFmt w:val="bullet"/>
      <w:lvlText w:val="•"/>
      <w:lvlJc w:val="left"/>
      <w:pPr>
        <w:ind w:left="6219" w:hanging="239"/>
      </w:pPr>
    </w:lvl>
    <w:lvl w:ilvl="7">
      <w:numFmt w:val="bullet"/>
      <w:lvlText w:val="•"/>
      <w:lvlJc w:val="left"/>
      <w:pPr>
        <w:ind w:left="7319" w:hanging="239"/>
      </w:pPr>
    </w:lvl>
    <w:lvl w:ilvl="8">
      <w:numFmt w:val="bullet"/>
      <w:lvlText w:val="•"/>
      <w:lvlJc w:val="left"/>
      <w:pPr>
        <w:ind w:left="8419" w:hanging="239"/>
      </w:pPr>
    </w:lvl>
  </w:abstractNum>
  <w:abstractNum w:abstractNumId="1" w15:restartNumberingAfterBreak="0">
    <w:nsid w:val="00000405"/>
    <w:multiLevelType w:val="multilevel"/>
    <w:tmpl w:val="00000888"/>
    <w:lvl w:ilvl="0">
      <w:start w:val="2"/>
      <w:numFmt w:val="decimal"/>
      <w:lvlText w:val="(%1)"/>
      <w:lvlJc w:val="left"/>
      <w:pPr>
        <w:ind w:left="718" w:hanging="340"/>
      </w:pPr>
      <w:rPr>
        <w:rFonts w:ascii="Times New Roman" w:hAnsi="Times New Roman" w:cs="Times New Roman"/>
        <w:b w:val="0"/>
        <w:bCs w:val="0"/>
        <w:sz w:val="24"/>
        <w:szCs w:val="24"/>
      </w:rPr>
    </w:lvl>
    <w:lvl w:ilvl="1">
      <w:start w:val="1"/>
      <w:numFmt w:val="decimal"/>
      <w:lvlText w:val="%2."/>
      <w:lvlJc w:val="left"/>
      <w:pPr>
        <w:ind w:left="1318" w:hanging="359"/>
      </w:pPr>
      <w:rPr>
        <w:rFonts w:ascii="Times New Roman" w:hAnsi="Times New Roman" w:cs="Times New Roman"/>
        <w:b w:val="0"/>
        <w:bCs w:val="0"/>
        <w:sz w:val="24"/>
        <w:szCs w:val="24"/>
      </w:rPr>
    </w:lvl>
    <w:lvl w:ilvl="2">
      <w:numFmt w:val="bullet"/>
      <w:lvlText w:val="•"/>
      <w:lvlJc w:val="left"/>
      <w:pPr>
        <w:ind w:left="2212" w:hanging="359"/>
      </w:pPr>
    </w:lvl>
    <w:lvl w:ilvl="3">
      <w:numFmt w:val="bullet"/>
      <w:lvlText w:val="•"/>
      <w:lvlJc w:val="left"/>
      <w:pPr>
        <w:ind w:left="3421" w:hanging="359"/>
      </w:pPr>
    </w:lvl>
    <w:lvl w:ilvl="4">
      <w:numFmt w:val="bullet"/>
      <w:lvlText w:val="•"/>
      <w:lvlJc w:val="left"/>
      <w:pPr>
        <w:ind w:left="4629" w:hanging="359"/>
      </w:pPr>
    </w:lvl>
    <w:lvl w:ilvl="5">
      <w:numFmt w:val="bullet"/>
      <w:lvlText w:val="•"/>
      <w:lvlJc w:val="left"/>
      <w:pPr>
        <w:ind w:left="5838" w:hanging="359"/>
      </w:pPr>
    </w:lvl>
    <w:lvl w:ilvl="6">
      <w:numFmt w:val="bullet"/>
      <w:lvlText w:val="•"/>
      <w:lvlJc w:val="left"/>
      <w:pPr>
        <w:ind w:left="7046" w:hanging="359"/>
      </w:pPr>
    </w:lvl>
    <w:lvl w:ilvl="7">
      <w:numFmt w:val="bullet"/>
      <w:lvlText w:val="•"/>
      <w:lvlJc w:val="left"/>
      <w:pPr>
        <w:ind w:left="8254" w:hanging="359"/>
      </w:pPr>
    </w:lvl>
    <w:lvl w:ilvl="8">
      <w:numFmt w:val="bullet"/>
      <w:lvlText w:val="•"/>
      <w:lvlJc w:val="left"/>
      <w:pPr>
        <w:ind w:left="9463" w:hanging="359"/>
      </w:pPr>
    </w:lvl>
  </w:abstractNum>
  <w:abstractNum w:abstractNumId="2" w15:restartNumberingAfterBreak="0">
    <w:nsid w:val="00000407"/>
    <w:multiLevelType w:val="multilevel"/>
    <w:tmpl w:val="0000088A"/>
    <w:lvl w:ilvl="0">
      <w:start w:val="21"/>
      <w:numFmt w:val="upperLetter"/>
      <w:lvlText w:val="%1"/>
      <w:lvlJc w:val="left"/>
      <w:pPr>
        <w:ind w:left="718" w:hanging="707"/>
      </w:pPr>
    </w:lvl>
    <w:lvl w:ilvl="1">
      <w:start w:val="19"/>
      <w:numFmt w:val="upperLetter"/>
      <w:lvlText w:val="%1.%2"/>
      <w:lvlJc w:val="left"/>
      <w:pPr>
        <w:ind w:left="718" w:hanging="707"/>
      </w:pPr>
    </w:lvl>
    <w:lvl w:ilvl="2">
      <w:start w:val="3"/>
      <w:numFmt w:val="upperLetter"/>
      <w:lvlText w:val="%1.%2.%3."/>
      <w:lvlJc w:val="left"/>
      <w:pPr>
        <w:ind w:left="718" w:hanging="707"/>
      </w:pPr>
      <w:rPr>
        <w:rFonts w:ascii="Times New Roman" w:hAnsi="Times New Roman" w:cs="Times New Roman"/>
        <w:b w:val="0"/>
        <w:bCs w:val="0"/>
        <w:spacing w:val="-1"/>
        <w:sz w:val="24"/>
        <w:szCs w:val="24"/>
      </w:rPr>
    </w:lvl>
    <w:lvl w:ilvl="3">
      <w:start w:val="1"/>
      <w:numFmt w:val="decimal"/>
      <w:lvlText w:val="%4."/>
      <w:lvlJc w:val="left"/>
      <w:pPr>
        <w:ind w:left="1318" w:hanging="359"/>
      </w:pPr>
      <w:rPr>
        <w:rFonts w:ascii="Times New Roman" w:hAnsi="Times New Roman" w:cs="Times New Roman"/>
        <w:b w:val="0"/>
        <w:bCs w:val="0"/>
        <w:spacing w:val="-1"/>
        <w:sz w:val="24"/>
        <w:szCs w:val="24"/>
      </w:rPr>
    </w:lvl>
    <w:lvl w:ilvl="4">
      <w:numFmt w:val="bullet"/>
      <w:lvlText w:val="•"/>
      <w:lvlJc w:val="left"/>
      <w:pPr>
        <w:ind w:left="5848" w:hanging="359"/>
      </w:pPr>
    </w:lvl>
    <w:lvl w:ilvl="5">
      <w:numFmt w:val="bullet"/>
      <w:lvlText w:val="•"/>
      <w:lvlJc w:val="left"/>
      <w:pPr>
        <w:ind w:left="6853" w:hanging="359"/>
      </w:pPr>
    </w:lvl>
    <w:lvl w:ilvl="6">
      <w:numFmt w:val="bullet"/>
      <w:lvlText w:val="•"/>
      <w:lvlJc w:val="left"/>
      <w:pPr>
        <w:ind w:left="7858" w:hanging="359"/>
      </w:pPr>
    </w:lvl>
    <w:lvl w:ilvl="7">
      <w:numFmt w:val="bullet"/>
      <w:lvlText w:val="•"/>
      <w:lvlJc w:val="left"/>
      <w:pPr>
        <w:ind w:left="8864" w:hanging="359"/>
      </w:pPr>
    </w:lvl>
    <w:lvl w:ilvl="8">
      <w:numFmt w:val="bullet"/>
      <w:lvlText w:val="•"/>
      <w:lvlJc w:val="left"/>
      <w:pPr>
        <w:ind w:left="9869" w:hanging="359"/>
      </w:pPr>
    </w:lvl>
  </w:abstractNum>
  <w:abstractNum w:abstractNumId="3" w15:restartNumberingAfterBreak="0">
    <w:nsid w:val="00000408"/>
    <w:multiLevelType w:val="multilevel"/>
    <w:tmpl w:val="0000088B"/>
    <w:lvl w:ilvl="0">
      <w:start w:val="1"/>
      <w:numFmt w:val="decimal"/>
      <w:lvlText w:val="%1."/>
      <w:lvlJc w:val="left"/>
      <w:pPr>
        <w:ind w:left="718" w:hanging="359"/>
      </w:pPr>
      <w:rPr>
        <w:rFonts w:ascii="Times New Roman" w:hAnsi="Times New Roman" w:cs="Times New Roman"/>
        <w:b w:val="0"/>
        <w:bCs w:val="0"/>
        <w:sz w:val="24"/>
        <w:szCs w:val="24"/>
      </w:rPr>
    </w:lvl>
    <w:lvl w:ilvl="1">
      <w:start w:val="12"/>
      <w:numFmt w:val="decimal"/>
      <w:lvlText w:val="%2."/>
      <w:lvlJc w:val="left"/>
      <w:pPr>
        <w:ind w:left="4911" w:hanging="540"/>
      </w:pPr>
      <w:rPr>
        <w:rFonts w:ascii="Times New Roman" w:hAnsi="Times New Roman" w:cs="Times New Roman"/>
        <w:b/>
        <w:bCs/>
        <w:sz w:val="36"/>
        <w:szCs w:val="36"/>
      </w:rPr>
    </w:lvl>
    <w:lvl w:ilvl="2">
      <w:numFmt w:val="bullet"/>
      <w:lvlText w:val="•"/>
      <w:lvlJc w:val="left"/>
      <w:pPr>
        <w:ind w:left="4911" w:hanging="540"/>
      </w:pPr>
    </w:lvl>
    <w:lvl w:ilvl="3">
      <w:numFmt w:val="bullet"/>
      <w:lvlText w:val="•"/>
      <w:lvlJc w:val="left"/>
      <w:pPr>
        <w:ind w:left="5780" w:hanging="540"/>
      </w:pPr>
    </w:lvl>
    <w:lvl w:ilvl="4">
      <w:numFmt w:val="bullet"/>
      <w:lvlText w:val="•"/>
      <w:lvlJc w:val="left"/>
      <w:pPr>
        <w:ind w:left="6648" w:hanging="540"/>
      </w:pPr>
    </w:lvl>
    <w:lvl w:ilvl="5">
      <w:numFmt w:val="bullet"/>
      <w:lvlText w:val="•"/>
      <w:lvlJc w:val="left"/>
      <w:pPr>
        <w:ind w:left="7517" w:hanging="540"/>
      </w:pPr>
    </w:lvl>
    <w:lvl w:ilvl="6">
      <w:numFmt w:val="bullet"/>
      <w:lvlText w:val="•"/>
      <w:lvlJc w:val="left"/>
      <w:pPr>
        <w:ind w:left="8385" w:hanging="540"/>
      </w:pPr>
    </w:lvl>
    <w:lvl w:ilvl="7">
      <w:numFmt w:val="bullet"/>
      <w:lvlText w:val="•"/>
      <w:lvlJc w:val="left"/>
      <w:pPr>
        <w:ind w:left="9254" w:hanging="540"/>
      </w:pPr>
    </w:lvl>
    <w:lvl w:ilvl="8">
      <w:numFmt w:val="bullet"/>
      <w:lvlText w:val="•"/>
      <w:lvlJc w:val="left"/>
      <w:pPr>
        <w:ind w:left="10122" w:hanging="540"/>
      </w:pPr>
    </w:lvl>
  </w:abstractNum>
  <w:abstractNum w:abstractNumId="4" w15:restartNumberingAfterBreak="0">
    <w:nsid w:val="00000418"/>
    <w:multiLevelType w:val="multilevel"/>
    <w:tmpl w:val="0000089B"/>
    <w:lvl w:ilvl="0">
      <w:start w:val="1"/>
      <w:numFmt w:val="decimal"/>
      <w:lvlText w:val="%1."/>
      <w:lvlJc w:val="left"/>
      <w:pPr>
        <w:ind w:left="718" w:hanging="359"/>
      </w:pPr>
      <w:rPr>
        <w:rFonts w:ascii="Times New Roman" w:hAnsi="Times New Roman" w:cs="Times New Roman"/>
        <w:b w:val="0"/>
        <w:bCs w:val="0"/>
        <w:sz w:val="24"/>
        <w:szCs w:val="24"/>
      </w:rPr>
    </w:lvl>
    <w:lvl w:ilvl="1">
      <w:start w:val="1"/>
      <w:numFmt w:val="decimal"/>
      <w:lvlText w:val="(%2)"/>
      <w:lvlJc w:val="left"/>
      <w:pPr>
        <w:ind w:left="718" w:hanging="340"/>
      </w:pPr>
      <w:rPr>
        <w:rFonts w:ascii="Times New Roman" w:hAnsi="Times New Roman" w:cs="Times New Roman"/>
        <w:b w:val="0"/>
        <w:bCs w:val="0"/>
        <w:sz w:val="24"/>
        <w:szCs w:val="24"/>
      </w:rPr>
    </w:lvl>
    <w:lvl w:ilvl="2">
      <w:start w:val="1"/>
      <w:numFmt w:val="decimal"/>
      <w:lvlText w:val="%3."/>
      <w:lvlJc w:val="left"/>
      <w:pPr>
        <w:ind w:left="1318" w:hanging="359"/>
      </w:pPr>
      <w:rPr>
        <w:rFonts w:ascii="Times New Roman" w:hAnsi="Times New Roman" w:cs="Times New Roman"/>
        <w:b w:val="0"/>
        <w:bCs w:val="0"/>
        <w:sz w:val="24"/>
        <w:szCs w:val="24"/>
      </w:rPr>
    </w:lvl>
    <w:lvl w:ilvl="3">
      <w:numFmt w:val="bullet"/>
      <w:lvlText w:val="•"/>
      <w:lvlJc w:val="left"/>
      <w:pPr>
        <w:ind w:left="2638" w:hanging="359"/>
      </w:pPr>
    </w:lvl>
    <w:lvl w:ilvl="4">
      <w:numFmt w:val="bullet"/>
      <w:lvlText w:val="•"/>
      <w:lvlJc w:val="left"/>
      <w:pPr>
        <w:ind w:left="3959" w:hanging="359"/>
      </w:pPr>
    </w:lvl>
    <w:lvl w:ilvl="5">
      <w:numFmt w:val="bullet"/>
      <w:lvlText w:val="•"/>
      <w:lvlJc w:val="left"/>
      <w:pPr>
        <w:ind w:left="5279" w:hanging="359"/>
      </w:pPr>
    </w:lvl>
    <w:lvl w:ilvl="6">
      <w:numFmt w:val="bullet"/>
      <w:lvlText w:val="•"/>
      <w:lvlJc w:val="left"/>
      <w:pPr>
        <w:ind w:left="6599" w:hanging="359"/>
      </w:pPr>
    </w:lvl>
    <w:lvl w:ilvl="7">
      <w:numFmt w:val="bullet"/>
      <w:lvlText w:val="•"/>
      <w:lvlJc w:val="left"/>
      <w:pPr>
        <w:ind w:left="7919" w:hanging="359"/>
      </w:pPr>
    </w:lvl>
    <w:lvl w:ilvl="8">
      <w:numFmt w:val="bullet"/>
      <w:lvlText w:val="•"/>
      <w:lvlJc w:val="left"/>
      <w:pPr>
        <w:ind w:left="9239" w:hanging="359"/>
      </w:pPr>
    </w:lvl>
  </w:abstractNum>
  <w:abstractNum w:abstractNumId="5" w15:restartNumberingAfterBreak="0">
    <w:nsid w:val="00000419"/>
    <w:multiLevelType w:val="multilevel"/>
    <w:tmpl w:val="0000089C"/>
    <w:lvl w:ilvl="0">
      <w:start w:val="18"/>
      <w:numFmt w:val="decimal"/>
      <w:lvlText w:val="%1."/>
      <w:lvlJc w:val="left"/>
      <w:pPr>
        <w:ind w:left="5016" w:hanging="540"/>
      </w:pPr>
      <w:rPr>
        <w:rFonts w:ascii="Times New Roman" w:hAnsi="Times New Roman" w:cs="Times New Roman"/>
        <w:b/>
        <w:bCs/>
        <w:spacing w:val="-1"/>
        <w:sz w:val="36"/>
        <w:szCs w:val="36"/>
      </w:rPr>
    </w:lvl>
    <w:lvl w:ilvl="1">
      <w:start w:val="1"/>
      <w:numFmt w:val="decimal"/>
      <w:lvlText w:val="%2."/>
      <w:lvlJc w:val="left"/>
      <w:pPr>
        <w:ind w:left="1318" w:hanging="359"/>
      </w:pPr>
      <w:rPr>
        <w:rFonts w:ascii="Times New Roman" w:hAnsi="Times New Roman" w:cs="Times New Roman"/>
        <w:b w:val="0"/>
        <w:bCs w:val="0"/>
        <w:sz w:val="24"/>
        <w:szCs w:val="24"/>
      </w:rPr>
    </w:lvl>
    <w:lvl w:ilvl="2">
      <w:numFmt w:val="bullet"/>
      <w:lvlText w:val="•"/>
      <w:lvlJc w:val="left"/>
      <w:pPr>
        <w:ind w:left="5236" w:hanging="359"/>
      </w:pPr>
    </w:lvl>
    <w:lvl w:ilvl="3">
      <w:numFmt w:val="bullet"/>
      <w:lvlText w:val="•"/>
      <w:lvlJc w:val="left"/>
      <w:pPr>
        <w:ind w:left="6067" w:hanging="359"/>
      </w:pPr>
    </w:lvl>
    <w:lvl w:ilvl="4">
      <w:numFmt w:val="bullet"/>
      <w:lvlText w:val="•"/>
      <w:lvlJc w:val="left"/>
      <w:pPr>
        <w:ind w:left="6897" w:hanging="359"/>
      </w:pPr>
    </w:lvl>
    <w:lvl w:ilvl="5">
      <w:numFmt w:val="bullet"/>
      <w:lvlText w:val="•"/>
      <w:lvlJc w:val="left"/>
      <w:pPr>
        <w:ind w:left="7728" w:hanging="359"/>
      </w:pPr>
    </w:lvl>
    <w:lvl w:ilvl="6">
      <w:numFmt w:val="bullet"/>
      <w:lvlText w:val="•"/>
      <w:lvlJc w:val="left"/>
      <w:pPr>
        <w:ind w:left="8558" w:hanging="359"/>
      </w:pPr>
    </w:lvl>
    <w:lvl w:ilvl="7">
      <w:numFmt w:val="bullet"/>
      <w:lvlText w:val="•"/>
      <w:lvlJc w:val="left"/>
      <w:pPr>
        <w:ind w:left="9388" w:hanging="359"/>
      </w:pPr>
    </w:lvl>
    <w:lvl w:ilvl="8">
      <w:numFmt w:val="bullet"/>
      <w:lvlText w:val="•"/>
      <w:lvlJc w:val="left"/>
      <w:pPr>
        <w:ind w:left="10219" w:hanging="359"/>
      </w:pPr>
    </w:lvl>
  </w:abstractNum>
  <w:abstractNum w:abstractNumId="6" w15:restartNumberingAfterBreak="0">
    <w:nsid w:val="0000041A"/>
    <w:multiLevelType w:val="multilevel"/>
    <w:tmpl w:val="0000089D"/>
    <w:lvl w:ilvl="0">
      <w:start w:val="2"/>
      <w:numFmt w:val="lowerLetter"/>
      <w:lvlText w:val="%1."/>
      <w:lvlJc w:val="left"/>
      <w:pPr>
        <w:ind w:left="478" w:hanging="359"/>
      </w:pPr>
      <w:rPr>
        <w:rFonts w:ascii="Times New Roman" w:hAnsi="Times New Roman" w:cs="Times New Roman"/>
        <w:b w:val="0"/>
        <w:bCs w:val="0"/>
        <w:sz w:val="24"/>
        <w:szCs w:val="24"/>
      </w:rPr>
    </w:lvl>
    <w:lvl w:ilvl="1">
      <w:start w:val="1"/>
      <w:numFmt w:val="decimal"/>
      <w:lvlText w:val="%2."/>
      <w:lvlJc w:val="left"/>
      <w:pPr>
        <w:ind w:left="1078" w:hanging="359"/>
      </w:pPr>
      <w:rPr>
        <w:rFonts w:ascii="Times New Roman" w:hAnsi="Times New Roman" w:cs="Times New Roman"/>
        <w:b w:val="0"/>
        <w:bCs w:val="0"/>
        <w:sz w:val="24"/>
        <w:szCs w:val="24"/>
      </w:rPr>
    </w:lvl>
    <w:lvl w:ilvl="2">
      <w:numFmt w:val="bullet"/>
      <w:lvlText w:val="•"/>
      <w:lvlJc w:val="left"/>
      <w:pPr>
        <w:ind w:left="1078" w:hanging="359"/>
      </w:pPr>
    </w:lvl>
    <w:lvl w:ilvl="3">
      <w:numFmt w:val="bullet"/>
      <w:lvlText w:val="•"/>
      <w:lvlJc w:val="left"/>
      <w:pPr>
        <w:ind w:left="4167" w:hanging="359"/>
      </w:pPr>
    </w:lvl>
    <w:lvl w:ilvl="4">
      <w:numFmt w:val="bullet"/>
      <w:lvlText w:val="•"/>
      <w:lvlJc w:val="left"/>
      <w:pPr>
        <w:ind w:left="5232" w:hanging="359"/>
      </w:pPr>
    </w:lvl>
    <w:lvl w:ilvl="5">
      <w:numFmt w:val="bullet"/>
      <w:lvlText w:val="•"/>
      <w:lvlJc w:val="left"/>
      <w:pPr>
        <w:ind w:left="6296" w:hanging="359"/>
      </w:pPr>
    </w:lvl>
    <w:lvl w:ilvl="6">
      <w:numFmt w:val="bullet"/>
      <w:lvlText w:val="•"/>
      <w:lvlJc w:val="left"/>
      <w:pPr>
        <w:ind w:left="7361" w:hanging="359"/>
      </w:pPr>
    </w:lvl>
    <w:lvl w:ilvl="7">
      <w:numFmt w:val="bullet"/>
      <w:lvlText w:val="•"/>
      <w:lvlJc w:val="left"/>
      <w:pPr>
        <w:ind w:left="8426" w:hanging="359"/>
      </w:pPr>
    </w:lvl>
    <w:lvl w:ilvl="8">
      <w:numFmt w:val="bullet"/>
      <w:lvlText w:val="•"/>
      <w:lvlJc w:val="left"/>
      <w:pPr>
        <w:ind w:left="9490" w:hanging="359"/>
      </w:pPr>
    </w:lvl>
  </w:abstractNum>
  <w:abstractNum w:abstractNumId="7" w15:restartNumberingAfterBreak="0">
    <w:nsid w:val="0000041C"/>
    <w:multiLevelType w:val="multilevel"/>
    <w:tmpl w:val="0000089F"/>
    <w:lvl w:ilvl="0">
      <w:start w:val="3"/>
      <w:numFmt w:val="decimal"/>
      <w:lvlText w:val="%1."/>
      <w:lvlJc w:val="left"/>
      <w:pPr>
        <w:ind w:left="1318" w:hanging="359"/>
      </w:pPr>
      <w:rPr>
        <w:rFonts w:ascii="Times New Roman" w:hAnsi="Times New Roman" w:cs="Times New Roman"/>
        <w:b w:val="0"/>
        <w:bCs w:val="0"/>
        <w:sz w:val="24"/>
        <w:szCs w:val="24"/>
      </w:rPr>
    </w:lvl>
    <w:lvl w:ilvl="1">
      <w:start w:val="25"/>
      <w:numFmt w:val="decimal"/>
      <w:lvlText w:val="%2."/>
      <w:lvlJc w:val="left"/>
      <w:pPr>
        <w:ind w:left="3671" w:hanging="540"/>
      </w:pPr>
      <w:rPr>
        <w:rFonts w:ascii="Times New Roman" w:hAnsi="Times New Roman" w:cs="Times New Roman"/>
        <w:b/>
        <w:bCs/>
        <w:spacing w:val="-1"/>
        <w:sz w:val="36"/>
        <w:szCs w:val="36"/>
      </w:rPr>
    </w:lvl>
    <w:lvl w:ilvl="2">
      <w:numFmt w:val="bullet"/>
      <w:lvlText w:val="•"/>
      <w:lvlJc w:val="left"/>
      <w:pPr>
        <w:ind w:left="4583" w:hanging="540"/>
      </w:pPr>
    </w:lvl>
    <w:lvl w:ilvl="3">
      <w:numFmt w:val="bullet"/>
      <w:lvlText w:val="•"/>
      <w:lvlJc w:val="left"/>
      <w:pPr>
        <w:ind w:left="5495" w:hanging="540"/>
      </w:pPr>
    </w:lvl>
    <w:lvl w:ilvl="4">
      <w:numFmt w:val="bullet"/>
      <w:lvlText w:val="•"/>
      <w:lvlJc w:val="left"/>
      <w:pPr>
        <w:ind w:left="6407" w:hanging="540"/>
      </w:pPr>
    </w:lvl>
    <w:lvl w:ilvl="5">
      <w:numFmt w:val="bullet"/>
      <w:lvlText w:val="•"/>
      <w:lvlJc w:val="left"/>
      <w:pPr>
        <w:ind w:left="7319" w:hanging="540"/>
      </w:pPr>
    </w:lvl>
    <w:lvl w:ilvl="6">
      <w:numFmt w:val="bullet"/>
      <w:lvlText w:val="•"/>
      <w:lvlJc w:val="left"/>
      <w:pPr>
        <w:ind w:left="8231" w:hanging="540"/>
      </w:pPr>
    </w:lvl>
    <w:lvl w:ilvl="7">
      <w:numFmt w:val="bullet"/>
      <w:lvlText w:val="•"/>
      <w:lvlJc w:val="left"/>
      <w:pPr>
        <w:ind w:left="9143" w:hanging="540"/>
      </w:pPr>
    </w:lvl>
    <w:lvl w:ilvl="8">
      <w:numFmt w:val="bullet"/>
      <w:lvlText w:val="•"/>
      <w:lvlJc w:val="left"/>
      <w:pPr>
        <w:ind w:left="10055" w:hanging="540"/>
      </w:pPr>
    </w:lvl>
  </w:abstractNum>
  <w:abstractNum w:abstractNumId="8" w15:restartNumberingAfterBreak="0">
    <w:nsid w:val="00000420"/>
    <w:multiLevelType w:val="multilevel"/>
    <w:tmpl w:val="000008A3"/>
    <w:lvl w:ilvl="0">
      <w:start w:val="1"/>
      <w:numFmt w:val="lowerLetter"/>
      <w:lvlText w:val="%1."/>
      <w:lvlJc w:val="left"/>
      <w:pPr>
        <w:ind w:left="718" w:hanging="346"/>
      </w:pPr>
      <w:rPr>
        <w:rFonts w:ascii="Times New Roman" w:hAnsi="Times New Roman" w:cs="Times New Roman"/>
        <w:b w:val="0"/>
        <w:bCs w:val="0"/>
        <w:w w:val="99"/>
        <w:sz w:val="24"/>
        <w:szCs w:val="24"/>
      </w:rPr>
    </w:lvl>
    <w:lvl w:ilvl="1">
      <w:start w:val="1"/>
      <w:numFmt w:val="decimal"/>
      <w:lvlText w:val="%2."/>
      <w:lvlJc w:val="left"/>
      <w:pPr>
        <w:ind w:left="1318" w:hanging="359"/>
      </w:pPr>
      <w:rPr>
        <w:rFonts w:ascii="Times New Roman" w:hAnsi="Times New Roman" w:cs="Times New Roman"/>
        <w:b w:val="0"/>
        <w:bCs w:val="0"/>
        <w:spacing w:val="-1"/>
        <w:sz w:val="24"/>
        <w:szCs w:val="24"/>
      </w:rPr>
    </w:lvl>
    <w:lvl w:ilvl="2">
      <w:numFmt w:val="bullet"/>
      <w:lvlText w:val="•"/>
      <w:lvlJc w:val="left"/>
      <w:pPr>
        <w:ind w:left="2490" w:hanging="359"/>
      </w:pPr>
    </w:lvl>
    <w:lvl w:ilvl="3">
      <w:numFmt w:val="bullet"/>
      <w:lvlText w:val="•"/>
      <w:lvlJc w:val="left"/>
      <w:pPr>
        <w:ind w:left="3661" w:hanging="359"/>
      </w:pPr>
    </w:lvl>
    <w:lvl w:ilvl="4">
      <w:numFmt w:val="bullet"/>
      <w:lvlText w:val="•"/>
      <w:lvlJc w:val="left"/>
      <w:pPr>
        <w:ind w:left="4832" w:hanging="359"/>
      </w:pPr>
    </w:lvl>
    <w:lvl w:ilvl="5">
      <w:numFmt w:val="bullet"/>
      <w:lvlText w:val="•"/>
      <w:lvlJc w:val="left"/>
      <w:pPr>
        <w:ind w:left="6003" w:hanging="359"/>
      </w:pPr>
    </w:lvl>
    <w:lvl w:ilvl="6">
      <w:numFmt w:val="bullet"/>
      <w:lvlText w:val="•"/>
      <w:lvlJc w:val="left"/>
      <w:pPr>
        <w:ind w:left="7175" w:hanging="359"/>
      </w:pPr>
    </w:lvl>
    <w:lvl w:ilvl="7">
      <w:numFmt w:val="bullet"/>
      <w:lvlText w:val="•"/>
      <w:lvlJc w:val="left"/>
      <w:pPr>
        <w:ind w:left="8346" w:hanging="359"/>
      </w:pPr>
    </w:lvl>
    <w:lvl w:ilvl="8">
      <w:numFmt w:val="bullet"/>
      <w:lvlText w:val="•"/>
      <w:lvlJc w:val="left"/>
      <w:pPr>
        <w:ind w:left="9517" w:hanging="359"/>
      </w:pPr>
    </w:lvl>
  </w:abstractNum>
  <w:abstractNum w:abstractNumId="9" w15:restartNumberingAfterBreak="0">
    <w:nsid w:val="00000421"/>
    <w:multiLevelType w:val="multilevel"/>
    <w:tmpl w:val="000008A4"/>
    <w:lvl w:ilvl="0">
      <w:start w:val="1"/>
      <w:numFmt w:val="decimal"/>
      <w:lvlText w:val="%1."/>
      <w:lvlJc w:val="left"/>
      <w:pPr>
        <w:ind w:left="1298" w:hanging="359"/>
      </w:pPr>
      <w:rPr>
        <w:rFonts w:ascii="Times New Roman" w:hAnsi="Times New Roman" w:cs="Times New Roman"/>
        <w:b w:val="0"/>
        <w:bCs w:val="0"/>
        <w:sz w:val="24"/>
        <w:szCs w:val="24"/>
      </w:rPr>
    </w:lvl>
    <w:lvl w:ilvl="1">
      <w:start w:val="1"/>
      <w:numFmt w:val="lowerLetter"/>
      <w:lvlText w:val="%2."/>
      <w:lvlJc w:val="left"/>
      <w:pPr>
        <w:ind w:left="1900" w:hanging="347"/>
      </w:pPr>
      <w:rPr>
        <w:rFonts w:ascii="Times New Roman" w:hAnsi="Times New Roman" w:cs="Times New Roman"/>
        <w:b w:val="0"/>
        <w:bCs w:val="0"/>
        <w:w w:val="99"/>
        <w:sz w:val="24"/>
        <w:szCs w:val="24"/>
      </w:rPr>
    </w:lvl>
    <w:lvl w:ilvl="2">
      <w:numFmt w:val="bullet"/>
      <w:lvlText w:val="•"/>
      <w:lvlJc w:val="left"/>
      <w:pPr>
        <w:ind w:left="2964" w:hanging="347"/>
      </w:pPr>
    </w:lvl>
    <w:lvl w:ilvl="3">
      <w:numFmt w:val="bullet"/>
      <w:lvlText w:val="•"/>
      <w:lvlJc w:val="left"/>
      <w:pPr>
        <w:ind w:left="4028" w:hanging="347"/>
      </w:pPr>
    </w:lvl>
    <w:lvl w:ilvl="4">
      <w:numFmt w:val="bullet"/>
      <w:lvlText w:val="•"/>
      <w:lvlJc w:val="left"/>
      <w:pPr>
        <w:ind w:left="5093" w:hanging="347"/>
      </w:pPr>
    </w:lvl>
    <w:lvl w:ilvl="5">
      <w:numFmt w:val="bullet"/>
      <w:lvlText w:val="•"/>
      <w:lvlJc w:val="left"/>
      <w:pPr>
        <w:ind w:left="6157" w:hanging="347"/>
      </w:pPr>
    </w:lvl>
    <w:lvl w:ilvl="6">
      <w:numFmt w:val="bullet"/>
      <w:lvlText w:val="•"/>
      <w:lvlJc w:val="left"/>
      <w:pPr>
        <w:ind w:left="7222" w:hanging="347"/>
      </w:pPr>
    </w:lvl>
    <w:lvl w:ilvl="7">
      <w:numFmt w:val="bullet"/>
      <w:lvlText w:val="•"/>
      <w:lvlJc w:val="left"/>
      <w:pPr>
        <w:ind w:left="8286" w:hanging="347"/>
      </w:pPr>
    </w:lvl>
    <w:lvl w:ilvl="8">
      <w:numFmt w:val="bullet"/>
      <w:lvlText w:val="•"/>
      <w:lvlJc w:val="left"/>
      <w:pPr>
        <w:ind w:left="9351" w:hanging="347"/>
      </w:pPr>
    </w:lvl>
  </w:abstractNum>
  <w:abstractNum w:abstractNumId="10" w15:restartNumberingAfterBreak="0">
    <w:nsid w:val="018C79E5"/>
    <w:multiLevelType w:val="singleLevel"/>
    <w:tmpl w:val="85E895AA"/>
    <w:lvl w:ilvl="0">
      <w:start w:val="1"/>
      <w:numFmt w:val="decimal"/>
      <w:lvlText w:val="%1)"/>
      <w:lvlJc w:val="left"/>
      <w:pPr>
        <w:ind w:left="630" w:hanging="360"/>
      </w:pPr>
      <w:rPr>
        <w:rFonts w:hint="default"/>
      </w:rPr>
    </w:lvl>
  </w:abstractNum>
  <w:abstractNum w:abstractNumId="11" w15:restartNumberingAfterBreak="0">
    <w:nsid w:val="02EE15AC"/>
    <w:multiLevelType w:val="singleLevel"/>
    <w:tmpl w:val="B2D2C758"/>
    <w:lvl w:ilvl="0">
      <w:start w:val="1"/>
      <w:numFmt w:val="decimal"/>
      <w:lvlText w:val="%1)"/>
      <w:legacy w:legacy="1" w:legacySpace="0" w:legacyIndent="360"/>
      <w:lvlJc w:val="left"/>
      <w:pPr>
        <w:ind w:left="720" w:hanging="360"/>
      </w:pPr>
    </w:lvl>
  </w:abstractNum>
  <w:abstractNum w:abstractNumId="12" w15:restartNumberingAfterBreak="0">
    <w:nsid w:val="058A3F2B"/>
    <w:multiLevelType w:val="hybridMultilevel"/>
    <w:tmpl w:val="3A648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010974"/>
    <w:multiLevelType w:val="singleLevel"/>
    <w:tmpl w:val="1DFC993C"/>
    <w:lvl w:ilvl="0">
      <w:start w:val="1"/>
      <w:numFmt w:val="decimal"/>
      <w:lvlText w:val="%1."/>
      <w:legacy w:legacy="1" w:legacySpace="0" w:legacyIndent="360"/>
      <w:lvlJc w:val="left"/>
      <w:pPr>
        <w:ind w:left="720" w:hanging="360"/>
      </w:pPr>
    </w:lvl>
  </w:abstractNum>
  <w:abstractNum w:abstractNumId="14" w15:restartNumberingAfterBreak="0">
    <w:nsid w:val="0BD94696"/>
    <w:multiLevelType w:val="multilevel"/>
    <w:tmpl w:val="B1163364"/>
    <w:styleLink w:val="Style1"/>
    <w:lvl w:ilvl="0">
      <w:start w:val="1"/>
      <w:numFmt w:val="lowerLetter"/>
      <w:lvlText w:val="%1"/>
      <w:lvlJc w:val="left"/>
      <w:pPr>
        <w:tabs>
          <w:tab w:val="num" w:pos="360"/>
        </w:tabs>
        <w:ind w:left="0" w:firstLine="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1440"/>
        </w:tabs>
        <w:ind w:left="144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2A16227"/>
    <w:multiLevelType w:val="hybridMultilevel"/>
    <w:tmpl w:val="7944C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335D83"/>
    <w:multiLevelType w:val="hybridMultilevel"/>
    <w:tmpl w:val="72C09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A224C99"/>
    <w:multiLevelType w:val="singleLevel"/>
    <w:tmpl w:val="CAF225CA"/>
    <w:lvl w:ilvl="0">
      <w:start w:val="1"/>
      <w:numFmt w:val="upperLetter"/>
      <w:lvlText w:val="%1."/>
      <w:legacy w:legacy="1" w:legacySpace="0" w:legacyIndent="360"/>
      <w:lvlJc w:val="left"/>
      <w:pPr>
        <w:ind w:left="360" w:hanging="360"/>
      </w:pPr>
    </w:lvl>
  </w:abstractNum>
  <w:abstractNum w:abstractNumId="18" w15:restartNumberingAfterBreak="0">
    <w:nsid w:val="1BC92C77"/>
    <w:multiLevelType w:val="singleLevel"/>
    <w:tmpl w:val="D42C2F56"/>
    <w:lvl w:ilvl="0">
      <w:start w:val="2"/>
      <w:numFmt w:val="upperLetter"/>
      <w:lvlText w:val="%1."/>
      <w:lvlJc w:val="left"/>
      <w:pPr>
        <w:ind w:left="360" w:hanging="360"/>
      </w:pPr>
      <w:rPr>
        <w:rFonts w:hint="default"/>
      </w:rPr>
    </w:lvl>
  </w:abstractNum>
  <w:abstractNum w:abstractNumId="19" w15:restartNumberingAfterBreak="0">
    <w:nsid w:val="1E23655D"/>
    <w:multiLevelType w:val="singleLevel"/>
    <w:tmpl w:val="1DFC993C"/>
    <w:lvl w:ilvl="0">
      <w:start w:val="1"/>
      <w:numFmt w:val="decimal"/>
      <w:lvlText w:val="%1."/>
      <w:legacy w:legacy="1" w:legacySpace="0" w:legacyIndent="360"/>
      <w:lvlJc w:val="left"/>
      <w:pPr>
        <w:ind w:left="720" w:hanging="360"/>
      </w:pPr>
    </w:lvl>
  </w:abstractNum>
  <w:abstractNum w:abstractNumId="20" w15:restartNumberingAfterBreak="0">
    <w:nsid w:val="1E931286"/>
    <w:multiLevelType w:val="hybridMultilevel"/>
    <w:tmpl w:val="89B467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EDA384F"/>
    <w:multiLevelType w:val="hybridMultilevel"/>
    <w:tmpl w:val="F604BF58"/>
    <w:lvl w:ilvl="0" w:tplc="A93AC8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8B2CC9"/>
    <w:multiLevelType w:val="multilevel"/>
    <w:tmpl w:val="F5067B38"/>
    <w:lvl w:ilvl="0">
      <w:start w:val="2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40B6E07"/>
    <w:multiLevelType w:val="hybridMultilevel"/>
    <w:tmpl w:val="83467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4341D60"/>
    <w:multiLevelType w:val="singleLevel"/>
    <w:tmpl w:val="736C787E"/>
    <w:lvl w:ilvl="0">
      <w:start w:val="4"/>
      <w:numFmt w:val="decimal"/>
      <w:lvlText w:val="%1."/>
      <w:legacy w:legacy="1" w:legacySpace="0" w:legacyIndent="360"/>
      <w:lvlJc w:val="left"/>
      <w:pPr>
        <w:ind w:left="720" w:hanging="360"/>
      </w:pPr>
    </w:lvl>
  </w:abstractNum>
  <w:abstractNum w:abstractNumId="25" w15:restartNumberingAfterBreak="0">
    <w:nsid w:val="257A75CF"/>
    <w:multiLevelType w:val="hybridMultilevel"/>
    <w:tmpl w:val="16E481F6"/>
    <w:lvl w:ilvl="0" w:tplc="05225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065A20"/>
    <w:multiLevelType w:val="singleLevel"/>
    <w:tmpl w:val="B32AFC1E"/>
    <w:lvl w:ilvl="0">
      <w:start w:val="7"/>
      <w:numFmt w:val="upperLetter"/>
      <w:lvlText w:val="%1."/>
      <w:legacy w:legacy="1" w:legacySpace="0" w:legacyIndent="360"/>
      <w:lvlJc w:val="left"/>
      <w:pPr>
        <w:ind w:left="360" w:hanging="360"/>
      </w:pPr>
    </w:lvl>
  </w:abstractNum>
  <w:abstractNum w:abstractNumId="27" w15:restartNumberingAfterBreak="0">
    <w:nsid w:val="2BE93D63"/>
    <w:multiLevelType w:val="hybridMultilevel"/>
    <w:tmpl w:val="7C544964"/>
    <w:lvl w:ilvl="0" w:tplc="3816372E">
      <w:start w:val="1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E86B8E"/>
    <w:multiLevelType w:val="singleLevel"/>
    <w:tmpl w:val="0B181A24"/>
    <w:lvl w:ilvl="0">
      <w:start w:val="3"/>
      <w:numFmt w:val="decimal"/>
      <w:lvlText w:val="%1."/>
      <w:legacy w:legacy="1" w:legacySpace="0" w:legacyIndent="360"/>
      <w:lvlJc w:val="left"/>
      <w:pPr>
        <w:ind w:left="720" w:hanging="360"/>
      </w:pPr>
    </w:lvl>
  </w:abstractNum>
  <w:abstractNum w:abstractNumId="29" w15:restartNumberingAfterBreak="0">
    <w:nsid w:val="380309D7"/>
    <w:multiLevelType w:val="singleLevel"/>
    <w:tmpl w:val="0B181A24"/>
    <w:lvl w:ilvl="0">
      <w:start w:val="2"/>
      <w:numFmt w:val="decimal"/>
      <w:lvlText w:val="%1."/>
      <w:legacy w:legacy="1" w:legacySpace="0" w:legacyIndent="360"/>
      <w:lvlJc w:val="left"/>
      <w:pPr>
        <w:ind w:left="720" w:hanging="360"/>
      </w:pPr>
    </w:lvl>
  </w:abstractNum>
  <w:abstractNum w:abstractNumId="30" w15:restartNumberingAfterBreak="0">
    <w:nsid w:val="3B225714"/>
    <w:multiLevelType w:val="hybridMultilevel"/>
    <w:tmpl w:val="754EAF7A"/>
    <w:lvl w:ilvl="0" w:tplc="759E9112">
      <w:start w:val="24"/>
      <w:numFmt w:val="decimal"/>
      <w:lvlText w:val="%1."/>
      <w:lvlJc w:val="left"/>
      <w:pPr>
        <w:ind w:left="630" w:hanging="360"/>
      </w:pPr>
      <w:rPr>
        <w:rFonts w:asciiTheme="minorHAnsi" w:hAnsiTheme="minorHAns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50994"/>
    <w:multiLevelType w:val="hybridMultilevel"/>
    <w:tmpl w:val="5EA432EA"/>
    <w:lvl w:ilvl="0" w:tplc="C6008B46">
      <w:start w:val="1"/>
      <w:numFmt w:val="upperLetter"/>
      <w:lvlText w:val="%1."/>
      <w:lvlJc w:val="left"/>
      <w:pPr>
        <w:ind w:left="624" w:hanging="360"/>
      </w:pPr>
      <w:rPr>
        <w:rFonts w:ascii="Times New Roman" w:hAnsi="Times New Roman" w:cs="Times New Roman" w:hint="default"/>
        <w:color w:val="000000"/>
        <w:sz w:val="20"/>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2" w15:restartNumberingAfterBreak="0">
    <w:nsid w:val="483E3877"/>
    <w:multiLevelType w:val="singleLevel"/>
    <w:tmpl w:val="CAF225CA"/>
    <w:lvl w:ilvl="0">
      <w:start w:val="5"/>
      <w:numFmt w:val="upperLetter"/>
      <w:lvlText w:val="%1."/>
      <w:legacy w:legacy="1" w:legacySpace="0" w:legacyIndent="360"/>
      <w:lvlJc w:val="left"/>
      <w:pPr>
        <w:ind w:left="360" w:hanging="360"/>
      </w:pPr>
    </w:lvl>
  </w:abstractNum>
  <w:abstractNum w:abstractNumId="33" w15:restartNumberingAfterBreak="0">
    <w:nsid w:val="4C120A2B"/>
    <w:multiLevelType w:val="hybridMultilevel"/>
    <w:tmpl w:val="A18E4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B1BCB"/>
    <w:multiLevelType w:val="hybridMultilevel"/>
    <w:tmpl w:val="DDC8F65C"/>
    <w:lvl w:ilvl="0" w:tplc="ED7EA7F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E545F5"/>
    <w:multiLevelType w:val="hybridMultilevel"/>
    <w:tmpl w:val="E38AB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671CE7"/>
    <w:multiLevelType w:val="hybridMultilevel"/>
    <w:tmpl w:val="11F65554"/>
    <w:lvl w:ilvl="0" w:tplc="05225E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E03747"/>
    <w:multiLevelType w:val="hybridMultilevel"/>
    <w:tmpl w:val="C51665C4"/>
    <w:lvl w:ilvl="0" w:tplc="05225E8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A45815"/>
    <w:multiLevelType w:val="hybridMultilevel"/>
    <w:tmpl w:val="ED1AC4DC"/>
    <w:lvl w:ilvl="0" w:tplc="FD2AF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617A1"/>
    <w:multiLevelType w:val="hybridMultilevel"/>
    <w:tmpl w:val="3E74661C"/>
    <w:lvl w:ilvl="0" w:tplc="DAAED8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0765D7"/>
    <w:multiLevelType w:val="singleLevel"/>
    <w:tmpl w:val="5AD63CA6"/>
    <w:lvl w:ilvl="0">
      <w:start w:val="3"/>
      <w:numFmt w:val="upperLetter"/>
      <w:lvlText w:val="%1."/>
      <w:legacy w:legacy="1" w:legacySpace="0" w:legacyIndent="360"/>
      <w:lvlJc w:val="left"/>
      <w:pPr>
        <w:ind w:left="360" w:hanging="360"/>
      </w:pPr>
    </w:lvl>
  </w:abstractNum>
  <w:abstractNum w:abstractNumId="41" w15:restartNumberingAfterBreak="0">
    <w:nsid w:val="666040CA"/>
    <w:multiLevelType w:val="singleLevel"/>
    <w:tmpl w:val="D42C2F56"/>
    <w:lvl w:ilvl="0">
      <w:start w:val="2"/>
      <w:numFmt w:val="upperLetter"/>
      <w:lvlText w:val="%1."/>
      <w:lvlJc w:val="left"/>
      <w:pPr>
        <w:ind w:left="360" w:hanging="360"/>
      </w:pPr>
      <w:rPr>
        <w:rFonts w:hint="default"/>
      </w:rPr>
    </w:lvl>
  </w:abstractNum>
  <w:abstractNum w:abstractNumId="42" w15:restartNumberingAfterBreak="0">
    <w:nsid w:val="68401E3F"/>
    <w:multiLevelType w:val="singleLevel"/>
    <w:tmpl w:val="1DFC993C"/>
    <w:lvl w:ilvl="0">
      <w:start w:val="1"/>
      <w:numFmt w:val="decimal"/>
      <w:lvlText w:val="%1."/>
      <w:legacy w:legacy="1" w:legacySpace="0" w:legacyIndent="360"/>
      <w:lvlJc w:val="left"/>
      <w:pPr>
        <w:ind w:left="720" w:hanging="360"/>
      </w:pPr>
    </w:lvl>
  </w:abstractNum>
  <w:abstractNum w:abstractNumId="43" w15:restartNumberingAfterBreak="0">
    <w:nsid w:val="69BF0781"/>
    <w:multiLevelType w:val="hybridMultilevel"/>
    <w:tmpl w:val="2E061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BF7B6E"/>
    <w:multiLevelType w:val="hybridMultilevel"/>
    <w:tmpl w:val="16E481F6"/>
    <w:lvl w:ilvl="0" w:tplc="05225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2C0EA6"/>
    <w:multiLevelType w:val="singleLevel"/>
    <w:tmpl w:val="1DFC993C"/>
    <w:lvl w:ilvl="0">
      <w:start w:val="1"/>
      <w:numFmt w:val="decimal"/>
      <w:lvlText w:val="%1."/>
      <w:legacy w:legacy="1" w:legacySpace="0" w:legacyIndent="360"/>
      <w:lvlJc w:val="left"/>
      <w:pPr>
        <w:ind w:left="720" w:hanging="360"/>
      </w:pPr>
    </w:lvl>
  </w:abstractNum>
  <w:abstractNum w:abstractNumId="46" w15:restartNumberingAfterBreak="0">
    <w:nsid w:val="72F03E52"/>
    <w:multiLevelType w:val="hybridMultilevel"/>
    <w:tmpl w:val="BD4CB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06041C"/>
    <w:multiLevelType w:val="hybridMultilevel"/>
    <w:tmpl w:val="7A4C436E"/>
    <w:lvl w:ilvl="0" w:tplc="05225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227CA"/>
    <w:multiLevelType w:val="hybridMultilevel"/>
    <w:tmpl w:val="B28C5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C552027"/>
    <w:multiLevelType w:val="singleLevel"/>
    <w:tmpl w:val="543E6766"/>
    <w:lvl w:ilvl="0">
      <w:start w:val="6"/>
      <w:numFmt w:val="upperLetter"/>
      <w:lvlText w:val="%1."/>
      <w:legacy w:legacy="1" w:legacySpace="0" w:legacyIndent="360"/>
      <w:lvlJc w:val="left"/>
      <w:pPr>
        <w:ind w:left="360" w:hanging="360"/>
      </w:pPr>
    </w:lvl>
  </w:abstractNum>
  <w:abstractNum w:abstractNumId="50" w15:restartNumberingAfterBreak="0">
    <w:nsid w:val="7E10731D"/>
    <w:multiLevelType w:val="singleLevel"/>
    <w:tmpl w:val="E760F4AC"/>
    <w:lvl w:ilvl="0">
      <w:start w:val="4"/>
      <w:numFmt w:val="upperLetter"/>
      <w:lvlText w:val="%1."/>
      <w:legacy w:legacy="1" w:legacySpace="0" w:legacyIndent="360"/>
      <w:lvlJc w:val="left"/>
      <w:pPr>
        <w:ind w:left="360" w:hanging="360"/>
      </w:pPr>
    </w:lvl>
  </w:abstractNum>
  <w:num w:numId="1">
    <w:abstractNumId w:val="17"/>
  </w:num>
  <w:num w:numId="2">
    <w:abstractNumId w:val="18"/>
  </w:num>
  <w:num w:numId="3">
    <w:abstractNumId w:val="40"/>
  </w:num>
  <w:num w:numId="4">
    <w:abstractNumId w:val="19"/>
  </w:num>
  <w:num w:numId="5">
    <w:abstractNumId w:val="50"/>
  </w:num>
  <w:num w:numId="6">
    <w:abstractNumId w:val="13"/>
  </w:num>
  <w:num w:numId="7">
    <w:abstractNumId w:val="32"/>
  </w:num>
  <w:num w:numId="8">
    <w:abstractNumId w:val="49"/>
  </w:num>
  <w:num w:numId="9">
    <w:abstractNumId w:val="26"/>
  </w:num>
  <w:num w:numId="10">
    <w:abstractNumId w:val="42"/>
  </w:num>
  <w:num w:numId="11">
    <w:abstractNumId w:val="29"/>
  </w:num>
  <w:num w:numId="12">
    <w:abstractNumId w:val="45"/>
  </w:num>
  <w:num w:numId="13">
    <w:abstractNumId w:val="28"/>
  </w:num>
  <w:num w:numId="14">
    <w:abstractNumId w:val="24"/>
  </w:num>
  <w:num w:numId="15">
    <w:abstractNumId w:val="20"/>
  </w:num>
  <w:num w:numId="16">
    <w:abstractNumId w:val="14"/>
    <w:lvlOverride w:ilvl="0">
      <w:lvl w:ilvl="0">
        <w:start w:val="1"/>
        <w:numFmt w:val="lowerLetter"/>
        <w:lvlText w:val="%1"/>
        <w:lvlJc w:val="left"/>
        <w:pPr>
          <w:tabs>
            <w:tab w:val="num" w:pos="360"/>
          </w:tabs>
          <w:ind w:left="0" w:firstLine="0"/>
        </w:pPr>
      </w:lvl>
    </w:lvlOverride>
    <w:lvlOverride w:ilvl="1">
      <w:lvl w:ilvl="1">
        <w:start w:val="1"/>
        <w:numFmt w:val="bullet"/>
        <w:lvlText w:val=""/>
        <w:lvlJc w:val="left"/>
        <w:pPr>
          <w:tabs>
            <w:tab w:val="num" w:pos="1440"/>
          </w:tabs>
          <w:ind w:left="1440" w:hanging="360"/>
        </w:pPr>
        <w:rPr>
          <w:rFonts w:ascii="Wingdings" w:hAnsi="Wingdings" w:hint="default"/>
        </w:rPr>
      </w:lvl>
    </w:lvlOverride>
    <w:lvlOverride w:ilvl="2">
      <w:lvl w:ilvl="2">
        <w:start w:val="1"/>
        <w:numFmt w:val="lowerRoman"/>
        <w:lvlText w:val="%3."/>
        <w:lvlJc w:val="right"/>
        <w:pPr>
          <w:tabs>
            <w:tab w:val="num" w:pos="2160"/>
          </w:tabs>
          <w:ind w:left="2160" w:hanging="180"/>
        </w:pPr>
      </w:lvl>
    </w:lvlOverride>
    <w:lvlOverride w:ilvl="3">
      <w:lvl w:ilvl="3">
        <w:start w:val="1"/>
        <w:numFmt w:val="lowerLetter"/>
        <w:lvlText w:val="%4."/>
        <w:lvlJc w:val="left"/>
        <w:pPr>
          <w:tabs>
            <w:tab w:val="num" w:pos="2880"/>
          </w:tabs>
          <w:ind w:left="2880" w:hanging="360"/>
        </w:pPr>
        <w:rPr>
          <w:rFonts w:ascii="Times New Roman" w:eastAsia="Times New Roman" w:hAnsi="Times New Roman" w:cs="Times New Roman"/>
        </w:rPr>
      </w:lvl>
    </w:lvlOverride>
    <w:lvlOverride w:ilvl="4">
      <w:lvl w:ilvl="4">
        <w:start w:val="1"/>
        <w:numFmt w:val="lowerLetter"/>
        <w:lvlText w:val="%5."/>
        <w:lvlJc w:val="left"/>
        <w:pPr>
          <w:tabs>
            <w:tab w:val="num" w:pos="1440"/>
          </w:tabs>
          <w:ind w:left="1440" w:hanging="360"/>
        </w:pPr>
        <w:rPr>
          <w:rFonts w:ascii="Times New Roman" w:eastAsia="Times New Roman" w:hAnsi="Times New Roman" w:cs="Times New Roman"/>
        </w:r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7">
    <w:abstractNumId w:val="10"/>
  </w:num>
  <w:num w:numId="18">
    <w:abstractNumId w:val="11"/>
  </w:num>
  <w:num w:numId="19">
    <w:abstractNumId w:val="35"/>
  </w:num>
  <w:num w:numId="20">
    <w:abstractNumId w:val="43"/>
  </w:num>
  <w:num w:numId="21">
    <w:abstractNumId w:val="14"/>
  </w:num>
  <w:num w:numId="22">
    <w:abstractNumId w:val="21"/>
  </w:num>
  <w:num w:numId="23">
    <w:abstractNumId w:val="23"/>
  </w:num>
  <w:num w:numId="24">
    <w:abstractNumId w:val="48"/>
  </w:num>
  <w:num w:numId="25">
    <w:abstractNumId w:val="31"/>
  </w:num>
  <w:num w:numId="26">
    <w:abstractNumId w:val="39"/>
  </w:num>
  <w:num w:numId="27">
    <w:abstractNumId w:val="1"/>
  </w:num>
  <w:num w:numId="28">
    <w:abstractNumId w:val="9"/>
  </w:num>
  <w:num w:numId="29">
    <w:abstractNumId w:val="8"/>
  </w:num>
  <w:num w:numId="30">
    <w:abstractNumId w:val="7"/>
  </w:num>
  <w:num w:numId="31">
    <w:abstractNumId w:val="6"/>
  </w:num>
  <w:num w:numId="32">
    <w:abstractNumId w:val="5"/>
  </w:num>
  <w:num w:numId="33">
    <w:abstractNumId w:val="4"/>
  </w:num>
  <w:num w:numId="34">
    <w:abstractNumId w:val="3"/>
  </w:num>
  <w:num w:numId="35">
    <w:abstractNumId w:val="2"/>
  </w:num>
  <w:num w:numId="36">
    <w:abstractNumId w:val="0"/>
  </w:num>
  <w:num w:numId="37">
    <w:abstractNumId w:val="38"/>
  </w:num>
  <w:num w:numId="38">
    <w:abstractNumId w:val="36"/>
  </w:num>
  <w:num w:numId="39">
    <w:abstractNumId w:val="44"/>
  </w:num>
  <w:num w:numId="40">
    <w:abstractNumId w:val="37"/>
  </w:num>
  <w:num w:numId="41">
    <w:abstractNumId w:val="15"/>
  </w:num>
  <w:num w:numId="42">
    <w:abstractNumId w:val="12"/>
  </w:num>
  <w:num w:numId="43">
    <w:abstractNumId w:val="25"/>
  </w:num>
  <w:num w:numId="44">
    <w:abstractNumId w:val="47"/>
  </w:num>
  <w:num w:numId="45">
    <w:abstractNumId w:val="34"/>
  </w:num>
  <w:num w:numId="46">
    <w:abstractNumId w:val="41"/>
  </w:num>
  <w:num w:numId="47">
    <w:abstractNumId w:val="16"/>
  </w:num>
  <w:num w:numId="48">
    <w:abstractNumId w:val="33"/>
  </w:num>
  <w:num w:numId="49">
    <w:abstractNumId w:val="27"/>
  </w:num>
  <w:num w:numId="50">
    <w:abstractNumId w:val="30"/>
  </w:num>
  <w:num w:numId="51">
    <w:abstractNumId w:val="22"/>
  </w:num>
  <w:num w:numId="52">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83"/>
    <w:rsid w:val="000056CD"/>
    <w:rsid w:val="00027E47"/>
    <w:rsid w:val="00031D37"/>
    <w:rsid w:val="00057E91"/>
    <w:rsid w:val="000658EC"/>
    <w:rsid w:val="000868BD"/>
    <w:rsid w:val="000A508D"/>
    <w:rsid w:val="000C335B"/>
    <w:rsid w:val="000C3BA4"/>
    <w:rsid w:val="000C6D55"/>
    <w:rsid w:val="000F385F"/>
    <w:rsid w:val="001149FA"/>
    <w:rsid w:val="001311C4"/>
    <w:rsid w:val="00132198"/>
    <w:rsid w:val="00140069"/>
    <w:rsid w:val="001407B8"/>
    <w:rsid w:val="00144E53"/>
    <w:rsid w:val="00150F89"/>
    <w:rsid w:val="0016766F"/>
    <w:rsid w:val="0018199A"/>
    <w:rsid w:val="001A0E6D"/>
    <w:rsid w:val="001D16E8"/>
    <w:rsid w:val="001E203A"/>
    <w:rsid w:val="001E3DDE"/>
    <w:rsid w:val="001F0F94"/>
    <w:rsid w:val="001F6F4C"/>
    <w:rsid w:val="00206927"/>
    <w:rsid w:val="002565B4"/>
    <w:rsid w:val="0026731C"/>
    <w:rsid w:val="00293509"/>
    <w:rsid w:val="002B09FF"/>
    <w:rsid w:val="002C31A9"/>
    <w:rsid w:val="003017B5"/>
    <w:rsid w:val="00366C00"/>
    <w:rsid w:val="003730B3"/>
    <w:rsid w:val="00393A78"/>
    <w:rsid w:val="00397721"/>
    <w:rsid w:val="003A0FDE"/>
    <w:rsid w:val="003A3883"/>
    <w:rsid w:val="003A6A9B"/>
    <w:rsid w:val="003C0F50"/>
    <w:rsid w:val="003C6BFC"/>
    <w:rsid w:val="003E5271"/>
    <w:rsid w:val="003F269A"/>
    <w:rsid w:val="00400849"/>
    <w:rsid w:val="00400BB1"/>
    <w:rsid w:val="00412EEC"/>
    <w:rsid w:val="00417277"/>
    <w:rsid w:val="00447310"/>
    <w:rsid w:val="00457B0E"/>
    <w:rsid w:val="00460443"/>
    <w:rsid w:val="00472AE5"/>
    <w:rsid w:val="004D358D"/>
    <w:rsid w:val="004E1538"/>
    <w:rsid w:val="004E1D11"/>
    <w:rsid w:val="00515D84"/>
    <w:rsid w:val="005356F1"/>
    <w:rsid w:val="005571ED"/>
    <w:rsid w:val="005663B4"/>
    <w:rsid w:val="005730FC"/>
    <w:rsid w:val="00597038"/>
    <w:rsid w:val="005C46E4"/>
    <w:rsid w:val="005E53D7"/>
    <w:rsid w:val="006237AE"/>
    <w:rsid w:val="00623E5A"/>
    <w:rsid w:val="0062664B"/>
    <w:rsid w:val="0066357D"/>
    <w:rsid w:val="00664C01"/>
    <w:rsid w:val="00672E24"/>
    <w:rsid w:val="006863F1"/>
    <w:rsid w:val="00696211"/>
    <w:rsid w:val="006C18CB"/>
    <w:rsid w:val="006C325B"/>
    <w:rsid w:val="007042F5"/>
    <w:rsid w:val="00761091"/>
    <w:rsid w:val="00764DC6"/>
    <w:rsid w:val="00766133"/>
    <w:rsid w:val="00781A06"/>
    <w:rsid w:val="00785843"/>
    <w:rsid w:val="007A7CDC"/>
    <w:rsid w:val="007C700A"/>
    <w:rsid w:val="007F16A9"/>
    <w:rsid w:val="00805ADB"/>
    <w:rsid w:val="00857584"/>
    <w:rsid w:val="0086016F"/>
    <w:rsid w:val="008A1F61"/>
    <w:rsid w:val="008A5CA3"/>
    <w:rsid w:val="008A66AD"/>
    <w:rsid w:val="008D0AAD"/>
    <w:rsid w:val="008D159B"/>
    <w:rsid w:val="008D2DCE"/>
    <w:rsid w:val="008E5F05"/>
    <w:rsid w:val="008F07DF"/>
    <w:rsid w:val="008F1C7D"/>
    <w:rsid w:val="008F54BB"/>
    <w:rsid w:val="009338BA"/>
    <w:rsid w:val="00943EDA"/>
    <w:rsid w:val="009550F8"/>
    <w:rsid w:val="009932B4"/>
    <w:rsid w:val="009C261E"/>
    <w:rsid w:val="009C2CFE"/>
    <w:rsid w:val="009E69ED"/>
    <w:rsid w:val="00A2389B"/>
    <w:rsid w:val="00A34B1D"/>
    <w:rsid w:val="00A4595F"/>
    <w:rsid w:val="00A549F6"/>
    <w:rsid w:val="00A611E7"/>
    <w:rsid w:val="00A639EF"/>
    <w:rsid w:val="00A86C77"/>
    <w:rsid w:val="00AA3A4C"/>
    <w:rsid w:val="00AB404F"/>
    <w:rsid w:val="00AC4D20"/>
    <w:rsid w:val="00AC67CA"/>
    <w:rsid w:val="00AE273E"/>
    <w:rsid w:val="00AF35D0"/>
    <w:rsid w:val="00AF6258"/>
    <w:rsid w:val="00B036ED"/>
    <w:rsid w:val="00B06C0F"/>
    <w:rsid w:val="00B1278C"/>
    <w:rsid w:val="00B22907"/>
    <w:rsid w:val="00B33CD7"/>
    <w:rsid w:val="00B42B5D"/>
    <w:rsid w:val="00B45017"/>
    <w:rsid w:val="00B53E90"/>
    <w:rsid w:val="00B74C7A"/>
    <w:rsid w:val="00B8320F"/>
    <w:rsid w:val="00BC0B5A"/>
    <w:rsid w:val="00BC5B03"/>
    <w:rsid w:val="00BD08ED"/>
    <w:rsid w:val="00BD73B2"/>
    <w:rsid w:val="00BE7E08"/>
    <w:rsid w:val="00BF2F78"/>
    <w:rsid w:val="00C25786"/>
    <w:rsid w:val="00C54720"/>
    <w:rsid w:val="00C85FC8"/>
    <w:rsid w:val="00CA1784"/>
    <w:rsid w:val="00CA5540"/>
    <w:rsid w:val="00CC6A15"/>
    <w:rsid w:val="00CD13F5"/>
    <w:rsid w:val="00CE5775"/>
    <w:rsid w:val="00CF1D19"/>
    <w:rsid w:val="00D17632"/>
    <w:rsid w:val="00D41C71"/>
    <w:rsid w:val="00D44E68"/>
    <w:rsid w:val="00D51734"/>
    <w:rsid w:val="00D67772"/>
    <w:rsid w:val="00D75B94"/>
    <w:rsid w:val="00D86DE8"/>
    <w:rsid w:val="00D874E4"/>
    <w:rsid w:val="00DA54E7"/>
    <w:rsid w:val="00DC694E"/>
    <w:rsid w:val="00DC7954"/>
    <w:rsid w:val="00DF004C"/>
    <w:rsid w:val="00E4059E"/>
    <w:rsid w:val="00E7232C"/>
    <w:rsid w:val="00E85870"/>
    <w:rsid w:val="00E926FD"/>
    <w:rsid w:val="00ED253C"/>
    <w:rsid w:val="00ED3C42"/>
    <w:rsid w:val="00ED6030"/>
    <w:rsid w:val="00EE0003"/>
    <w:rsid w:val="00F26B6B"/>
    <w:rsid w:val="00F32A03"/>
    <w:rsid w:val="00F403E4"/>
    <w:rsid w:val="00F708B8"/>
    <w:rsid w:val="00F961A2"/>
    <w:rsid w:val="00FA7271"/>
    <w:rsid w:val="00FA79B0"/>
    <w:rsid w:val="00FC2906"/>
    <w:rsid w:val="00FE255D"/>
    <w:rsid w:val="00FE3D6C"/>
    <w:rsid w:val="00FE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581FB"/>
  <w14:defaultImageDpi w14:val="0"/>
  <w15:docId w15:val="{05B7DA3C-49B0-4611-8E84-94370D5C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730B3"/>
    <w:pPr>
      <w:widowControl w:val="0"/>
      <w:autoSpaceDE w:val="0"/>
      <w:autoSpaceDN w:val="0"/>
      <w:adjustRightInd w:val="0"/>
      <w:spacing w:after="0" w:line="240" w:lineRule="auto"/>
      <w:ind w:left="5016" w:hanging="540"/>
      <w:outlineLvl w:val="0"/>
    </w:pPr>
    <w:rPr>
      <w:rFonts w:ascii="Times New Roman" w:hAnsi="Times New Roman" w:cs="Times New Roman"/>
      <w:b/>
      <w:bCs/>
      <w:sz w:val="36"/>
      <w:szCs w:val="36"/>
    </w:rPr>
  </w:style>
  <w:style w:type="paragraph" w:styleId="Heading2">
    <w:name w:val="heading 2"/>
    <w:basedOn w:val="Normal"/>
    <w:next w:val="Normal"/>
    <w:link w:val="Heading2Char"/>
    <w:uiPriority w:val="1"/>
    <w:qFormat/>
    <w:rsid w:val="003730B3"/>
    <w:pPr>
      <w:widowControl w:val="0"/>
      <w:autoSpaceDE w:val="0"/>
      <w:autoSpaceDN w:val="0"/>
      <w:adjustRightInd w:val="0"/>
      <w:spacing w:after="0" w:line="240" w:lineRule="auto"/>
      <w:ind w:left="120"/>
      <w:outlineLvl w:val="1"/>
    </w:pPr>
    <w:rPr>
      <w:rFonts w:ascii="Times New Roman" w:hAnsi="Times New Roman" w:cs="Times New Roman"/>
      <w:b/>
      <w:bCs/>
      <w:sz w:val="27"/>
      <w:szCs w:val="27"/>
    </w:rPr>
  </w:style>
  <w:style w:type="paragraph" w:styleId="Heading3">
    <w:name w:val="heading 3"/>
    <w:basedOn w:val="Normal"/>
    <w:next w:val="Normal"/>
    <w:link w:val="Heading3Char"/>
    <w:uiPriority w:val="1"/>
    <w:qFormat/>
    <w:rsid w:val="003730B3"/>
    <w:pPr>
      <w:widowControl w:val="0"/>
      <w:autoSpaceDE w:val="0"/>
      <w:autoSpaceDN w:val="0"/>
      <w:adjustRightInd w:val="0"/>
      <w:spacing w:after="0" w:line="240" w:lineRule="auto"/>
      <w:ind w:left="4076"/>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883"/>
    <w:rPr>
      <w:color w:val="0000FF" w:themeColor="hyperlink"/>
      <w:u w:val="single"/>
    </w:rPr>
  </w:style>
  <w:style w:type="numbering" w:customStyle="1" w:styleId="Style1">
    <w:name w:val="Style1"/>
    <w:rsid w:val="009550F8"/>
    <w:pPr>
      <w:numPr>
        <w:numId w:val="21"/>
      </w:numPr>
    </w:pPr>
  </w:style>
  <w:style w:type="character" w:styleId="CommentReference">
    <w:name w:val="annotation reference"/>
    <w:basedOn w:val="DefaultParagraphFont"/>
    <w:uiPriority w:val="99"/>
    <w:semiHidden/>
    <w:unhideWhenUsed/>
    <w:rsid w:val="00F708B8"/>
    <w:rPr>
      <w:sz w:val="16"/>
      <w:szCs w:val="16"/>
    </w:rPr>
  </w:style>
  <w:style w:type="paragraph" w:styleId="CommentText">
    <w:name w:val="annotation text"/>
    <w:basedOn w:val="Normal"/>
    <w:link w:val="CommentTextChar"/>
    <w:uiPriority w:val="99"/>
    <w:unhideWhenUsed/>
    <w:rsid w:val="00F708B8"/>
    <w:rPr>
      <w:sz w:val="20"/>
      <w:szCs w:val="20"/>
    </w:rPr>
  </w:style>
  <w:style w:type="character" w:customStyle="1" w:styleId="CommentTextChar">
    <w:name w:val="Comment Text Char"/>
    <w:basedOn w:val="DefaultParagraphFont"/>
    <w:link w:val="CommentText"/>
    <w:uiPriority w:val="99"/>
    <w:rsid w:val="00F708B8"/>
    <w:rPr>
      <w:sz w:val="20"/>
      <w:szCs w:val="20"/>
    </w:rPr>
  </w:style>
  <w:style w:type="paragraph" w:styleId="CommentSubject">
    <w:name w:val="annotation subject"/>
    <w:basedOn w:val="CommentText"/>
    <w:next w:val="CommentText"/>
    <w:link w:val="CommentSubjectChar"/>
    <w:uiPriority w:val="99"/>
    <w:semiHidden/>
    <w:unhideWhenUsed/>
    <w:rsid w:val="00F708B8"/>
    <w:rPr>
      <w:b/>
      <w:bCs/>
    </w:rPr>
  </w:style>
  <w:style w:type="character" w:customStyle="1" w:styleId="CommentSubjectChar">
    <w:name w:val="Comment Subject Char"/>
    <w:basedOn w:val="CommentTextChar"/>
    <w:link w:val="CommentSubject"/>
    <w:uiPriority w:val="99"/>
    <w:semiHidden/>
    <w:rsid w:val="00F708B8"/>
    <w:rPr>
      <w:b/>
      <w:bCs/>
      <w:sz w:val="20"/>
      <w:szCs w:val="20"/>
    </w:rPr>
  </w:style>
  <w:style w:type="paragraph" w:styleId="BalloonText">
    <w:name w:val="Balloon Text"/>
    <w:basedOn w:val="Normal"/>
    <w:link w:val="BalloonTextChar"/>
    <w:uiPriority w:val="99"/>
    <w:semiHidden/>
    <w:unhideWhenUsed/>
    <w:rsid w:val="00F70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8B8"/>
    <w:rPr>
      <w:rFonts w:ascii="Tahoma" w:hAnsi="Tahoma" w:cs="Tahoma"/>
      <w:sz w:val="16"/>
      <w:szCs w:val="16"/>
    </w:rPr>
  </w:style>
  <w:style w:type="paragraph" w:styleId="ListParagraph">
    <w:name w:val="List Paragraph"/>
    <w:basedOn w:val="Normal"/>
    <w:uiPriority w:val="1"/>
    <w:qFormat/>
    <w:rsid w:val="003017B5"/>
    <w:pPr>
      <w:ind w:left="720"/>
    </w:pPr>
  </w:style>
  <w:style w:type="table" w:customStyle="1" w:styleId="MediumShading1-Accent12">
    <w:name w:val="Medium Shading 1 - Accent 12"/>
    <w:basedOn w:val="TableNormal"/>
    <w:next w:val="MediumShading1-Accent1"/>
    <w:uiPriority w:val="63"/>
    <w:rsid w:val="0039772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9772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1E3DD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730B3"/>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3730B3"/>
    <w:rPr>
      <w:rFonts w:ascii="Times New Roman" w:hAnsi="Times New Roman" w:cs="Times New Roman"/>
      <w:b/>
      <w:bCs/>
      <w:sz w:val="27"/>
      <w:szCs w:val="27"/>
    </w:rPr>
  </w:style>
  <w:style w:type="character" w:customStyle="1" w:styleId="Heading3Char">
    <w:name w:val="Heading 3 Char"/>
    <w:basedOn w:val="DefaultParagraphFont"/>
    <w:link w:val="Heading3"/>
    <w:uiPriority w:val="9"/>
    <w:rsid w:val="003730B3"/>
    <w:rPr>
      <w:rFonts w:ascii="Times New Roman" w:hAnsi="Times New Roman" w:cs="Times New Roman"/>
      <w:b/>
      <w:bCs/>
      <w:sz w:val="24"/>
      <w:szCs w:val="24"/>
    </w:rPr>
  </w:style>
  <w:style w:type="numbering" w:customStyle="1" w:styleId="NoList1">
    <w:name w:val="No List1"/>
    <w:next w:val="NoList"/>
    <w:uiPriority w:val="99"/>
    <w:semiHidden/>
    <w:unhideWhenUsed/>
    <w:rsid w:val="003730B3"/>
  </w:style>
  <w:style w:type="paragraph" w:styleId="BodyText">
    <w:name w:val="Body Text"/>
    <w:basedOn w:val="Normal"/>
    <w:link w:val="BodyTextChar"/>
    <w:uiPriority w:val="1"/>
    <w:qFormat/>
    <w:rsid w:val="003730B3"/>
    <w:pPr>
      <w:widowControl w:val="0"/>
      <w:autoSpaceDE w:val="0"/>
      <w:autoSpaceDN w:val="0"/>
      <w:adjustRightInd w:val="0"/>
      <w:spacing w:after="0" w:line="240" w:lineRule="auto"/>
      <w:ind w:left="718"/>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3730B3"/>
    <w:rPr>
      <w:rFonts w:ascii="Times New Roman" w:hAnsi="Times New Roman" w:cs="Times New Roman"/>
      <w:sz w:val="24"/>
      <w:szCs w:val="24"/>
    </w:rPr>
  </w:style>
  <w:style w:type="paragraph" w:customStyle="1" w:styleId="TableParagraph">
    <w:name w:val="Table Paragraph"/>
    <w:basedOn w:val="Normal"/>
    <w:uiPriority w:val="1"/>
    <w:qFormat/>
    <w:rsid w:val="003730B3"/>
    <w:pPr>
      <w:widowControl w:val="0"/>
      <w:autoSpaceDE w:val="0"/>
      <w:autoSpaceDN w:val="0"/>
      <w:adjustRightInd w:val="0"/>
      <w:spacing w:after="0"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3730B3"/>
  </w:style>
  <w:style w:type="numbering" w:customStyle="1" w:styleId="NoList3">
    <w:name w:val="No List3"/>
    <w:next w:val="NoList"/>
    <w:uiPriority w:val="99"/>
    <w:semiHidden/>
    <w:unhideWhenUsed/>
    <w:rsid w:val="00623E5A"/>
  </w:style>
  <w:style w:type="character" w:styleId="UnresolvedMention">
    <w:name w:val="Unresolved Mention"/>
    <w:basedOn w:val="DefaultParagraphFont"/>
    <w:uiPriority w:val="99"/>
    <w:semiHidden/>
    <w:unhideWhenUsed/>
    <w:rsid w:val="00597038"/>
    <w:rPr>
      <w:color w:val="605E5C"/>
      <w:shd w:val="clear" w:color="auto" w:fill="E1DFDD"/>
    </w:rPr>
  </w:style>
  <w:style w:type="paragraph" w:styleId="Revision">
    <w:name w:val="Revision"/>
    <w:hidden/>
    <w:uiPriority w:val="99"/>
    <w:semiHidden/>
    <w:rsid w:val="00B33CD7"/>
    <w:pPr>
      <w:spacing w:after="0" w:line="240" w:lineRule="auto"/>
    </w:pPr>
  </w:style>
  <w:style w:type="paragraph" w:styleId="Header">
    <w:name w:val="header"/>
    <w:basedOn w:val="Normal"/>
    <w:link w:val="HeaderChar"/>
    <w:uiPriority w:val="99"/>
    <w:unhideWhenUsed/>
    <w:rsid w:val="001F6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F4C"/>
  </w:style>
  <w:style w:type="paragraph" w:styleId="Footer">
    <w:name w:val="footer"/>
    <w:basedOn w:val="Normal"/>
    <w:link w:val="FooterChar"/>
    <w:uiPriority w:val="99"/>
    <w:unhideWhenUsed/>
    <w:rsid w:val="001F6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3459">
      <w:bodyDiv w:val="1"/>
      <w:marLeft w:val="0"/>
      <w:marRight w:val="0"/>
      <w:marTop w:val="0"/>
      <w:marBottom w:val="0"/>
      <w:divBdr>
        <w:top w:val="none" w:sz="0" w:space="0" w:color="auto"/>
        <w:left w:val="none" w:sz="0" w:space="0" w:color="auto"/>
        <w:bottom w:val="none" w:sz="0" w:space="0" w:color="auto"/>
        <w:right w:val="none" w:sz="0" w:space="0" w:color="auto"/>
      </w:divBdr>
    </w:div>
    <w:div w:id="225602962">
      <w:bodyDiv w:val="1"/>
      <w:marLeft w:val="0"/>
      <w:marRight w:val="0"/>
      <w:marTop w:val="0"/>
      <w:marBottom w:val="0"/>
      <w:divBdr>
        <w:top w:val="none" w:sz="0" w:space="0" w:color="auto"/>
        <w:left w:val="none" w:sz="0" w:space="0" w:color="auto"/>
        <w:bottom w:val="none" w:sz="0" w:space="0" w:color="auto"/>
        <w:right w:val="none" w:sz="0" w:space="0" w:color="auto"/>
      </w:divBdr>
    </w:div>
    <w:div w:id="419371459">
      <w:bodyDiv w:val="1"/>
      <w:marLeft w:val="0"/>
      <w:marRight w:val="0"/>
      <w:marTop w:val="0"/>
      <w:marBottom w:val="0"/>
      <w:divBdr>
        <w:top w:val="none" w:sz="0" w:space="0" w:color="auto"/>
        <w:left w:val="none" w:sz="0" w:space="0" w:color="auto"/>
        <w:bottom w:val="none" w:sz="0" w:space="0" w:color="auto"/>
        <w:right w:val="none" w:sz="0" w:space="0" w:color="auto"/>
      </w:divBdr>
    </w:div>
    <w:div w:id="691344457">
      <w:bodyDiv w:val="1"/>
      <w:marLeft w:val="0"/>
      <w:marRight w:val="0"/>
      <w:marTop w:val="0"/>
      <w:marBottom w:val="0"/>
      <w:divBdr>
        <w:top w:val="none" w:sz="0" w:space="0" w:color="auto"/>
        <w:left w:val="none" w:sz="0" w:space="0" w:color="auto"/>
        <w:bottom w:val="none" w:sz="0" w:space="0" w:color="auto"/>
        <w:right w:val="none" w:sz="0" w:space="0" w:color="auto"/>
      </w:divBdr>
    </w:div>
    <w:div w:id="879243459">
      <w:bodyDiv w:val="1"/>
      <w:marLeft w:val="0"/>
      <w:marRight w:val="0"/>
      <w:marTop w:val="0"/>
      <w:marBottom w:val="0"/>
      <w:divBdr>
        <w:top w:val="none" w:sz="0" w:space="0" w:color="auto"/>
        <w:left w:val="none" w:sz="0" w:space="0" w:color="auto"/>
        <w:bottom w:val="none" w:sz="0" w:space="0" w:color="auto"/>
        <w:right w:val="none" w:sz="0" w:space="0" w:color="auto"/>
      </w:divBdr>
    </w:div>
    <w:div w:id="944267474">
      <w:bodyDiv w:val="1"/>
      <w:marLeft w:val="0"/>
      <w:marRight w:val="0"/>
      <w:marTop w:val="0"/>
      <w:marBottom w:val="0"/>
      <w:divBdr>
        <w:top w:val="none" w:sz="0" w:space="0" w:color="auto"/>
        <w:left w:val="none" w:sz="0" w:space="0" w:color="auto"/>
        <w:bottom w:val="none" w:sz="0" w:space="0" w:color="auto"/>
        <w:right w:val="none" w:sz="0" w:space="0" w:color="auto"/>
      </w:divBdr>
    </w:div>
    <w:div w:id="1167987460">
      <w:bodyDiv w:val="1"/>
      <w:marLeft w:val="0"/>
      <w:marRight w:val="0"/>
      <w:marTop w:val="0"/>
      <w:marBottom w:val="0"/>
      <w:divBdr>
        <w:top w:val="none" w:sz="0" w:space="0" w:color="auto"/>
        <w:left w:val="none" w:sz="0" w:space="0" w:color="auto"/>
        <w:bottom w:val="none" w:sz="0" w:space="0" w:color="auto"/>
        <w:right w:val="none" w:sz="0" w:space="0" w:color="auto"/>
      </w:divBdr>
    </w:div>
    <w:div w:id="1968930799">
      <w:bodyDiv w:val="1"/>
      <w:marLeft w:val="0"/>
      <w:marRight w:val="0"/>
      <w:marTop w:val="0"/>
      <w:marBottom w:val="0"/>
      <w:divBdr>
        <w:top w:val="none" w:sz="0" w:space="0" w:color="auto"/>
        <w:left w:val="none" w:sz="0" w:space="0" w:color="auto"/>
        <w:bottom w:val="none" w:sz="0" w:space="0" w:color="auto"/>
        <w:right w:val="none" w:sz="0" w:space="0" w:color="auto"/>
      </w:divBdr>
    </w:div>
    <w:div w:id="2054113116">
      <w:bodyDiv w:val="1"/>
      <w:marLeft w:val="0"/>
      <w:marRight w:val="0"/>
      <w:marTop w:val="0"/>
      <w:marBottom w:val="0"/>
      <w:divBdr>
        <w:top w:val="none" w:sz="0" w:space="0" w:color="auto"/>
        <w:left w:val="none" w:sz="0" w:space="0" w:color="auto"/>
        <w:bottom w:val="none" w:sz="0" w:space="0" w:color="auto"/>
        <w:right w:val="none" w:sz="0" w:space="0" w:color="auto"/>
      </w:divBdr>
      <w:divsChild>
        <w:div w:id="452360630">
          <w:marLeft w:val="0"/>
          <w:marRight w:val="0"/>
          <w:marTop w:val="0"/>
          <w:marBottom w:val="0"/>
          <w:divBdr>
            <w:top w:val="none" w:sz="0" w:space="0" w:color="auto"/>
            <w:left w:val="none" w:sz="0" w:space="0" w:color="auto"/>
            <w:bottom w:val="none" w:sz="0" w:space="0" w:color="auto"/>
            <w:right w:val="none" w:sz="0" w:space="0" w:color="auto"/>
          </w:divBdr>
          <w:divsChild>
            <w:div w:id="160438264">
              <w:marLeft w:val="0"/>
              <w:marRight w:val="0"/>
              <w:marTop w:val="0"/>
              <w:marBottom w:val="0"/>
              <w:divBdr>
                <w:top w:val="none" w:sz="0" w:space="0" w:color="auto"/>
                <w:left w:val="none" w:sz="0" w:space="0" w:color="auto"/>
                <w:bottom w:val="none" w:sz="0" w:space="0" w:color="auto"/>
                <w:right w:val="none" w:sz="0" w:space="0" w:color="auto"/>
              </w:divBdr>
              <w:divsChild>
                <w:div w:id="867567430">
                  <w:marLeft w:val="0"/>
                  <w:marRight w:val="0"/>
                  <w:marTop w:val="0"/>
                  <w:marBottom w:val="0"/>
                  <w:divBdr>
                    <w:top w:val="none" w:sz="0" w:space="0" w:color="auto"/>
                    <w:left w:val="none" w:sz="0" w:space="0" w:color="auto"/>
                    <w:bottom w:val="none" w:sz="0" w:space="0" w:color="auto"/>
                    <w:right w:val="none" w:sz="0" w:space="0" w:color="auto"/>
                  </w:divBdr>
                  <w:divsChild>
                    <w:div w:id="173809287">
                      <w:marLeft w:val="0"/>
                      <w:marRight w:val="0"/>
                      <w:marTop w:val="0"/>
                      <w:marBottom w:val="0"/>
                      <w:divBdr>
                        <w:top w:val="none" w:sz="0" w:space="0" w:color="auto"/>
                        <w:left w:val="none" w:sz="0" w:space="0" w:color="auto"/>
                        <w:bottom w:val="none" w:sz="0" w:space="0" w:color="auto"/>
                        <w:right w:val="none" w:sz="0" w:space="0" w:color="auto"/>
                      </w:divBdr>
                      <w:divsChild>
                        <w:div w:id="100998536">
                          <w:marLeft w:val="0"/>
                          <w:marRight w:val="0"/>
                          <w:marTop w:val="0"/>
                          <w:marBottom w:val="0"/>
                          <w:divBdr>
                            <w:top w:val="none" w:sz="0" w:space="0" w:color="auto"/>
                            <w:left w:val="none" w:sz="0" w:space="0" w:color="auto"/>
                            <w:bottom w:val="none" w:sz="0" w:space="0" w:color="auto"/>
                            <w:right w:val="none" w:sz="0" w:space="0" w:color="auto"/>
                          </w:divBdr>
                          <w:divsChild>
                            <w:div w:id="922032036">
                              <w:marLeft w:val="0"/>
                              <w:marRight w:val="0"/>
                              <w:marTop w:val="0"/>
                              <w:marBottom w:val="0"/>
                              <w:divBdr>
                                <w:top w:val="none" w:sz="0" w:space="0" w:color="auto"/>
                                <w:left w:val="none" w:sz="0" w:space="0" w:color="auto"/>
                                <w:bottom w:val="none" w:sz="0" w:space="0" w:color="auto"/>
                                <w:right w:val="none" w:sz="0" w:space="0" w:color="auto"/>
                              </w:divBdr>
                              <w:divsChild>
                                <w:div w:id="1432582834">
                                  <w:marLeft w:val="0"/>
                                  <w:marRight w:val="0"/>
                                  <w:marTop w:val="0"/>
                                  <w:marBottom w:val="0"/>
                                  <w:divBdr>
                                    <w:top w:val="none" w:sz="0" w:space="0" w:color="auto"/>
                                    <w:left w:val="none" w:sz="0" w:space="0" w:color="auto"/>
                                    <w:bottom w:val="none" w:sz="0" w:space="0" w:color="auto"/>
                                    <w:right w:val="none" w:sz="0" w:space="0" w:color="auto"/>
                                  </w:divBdr>
                                  <w:divsChild>
                                    <w:div w:id="1407806330">
                                      <w:marLeft w:val="0"/>
                                      <w:marRight w:val="0"/>
                                      <w:marTop w:val="0"/>
                                      <w:marBottom w:val="0"/>
                                      <w:divBdr>
                                        <w:top w:val="none" w:sz="0" w:space="0" w:color="auto"/>
                                        <w:left w:val="none" w:sz="0" w:space="0" w:color="auto"/>
                                        <w:bottom w:val="none" w:sz="0" w:space="0" w:color="auto"/>
                                        <w:right w:val="none" w:sz="0" w:space="0" w:color="auto"/>
                                      </w:divBdr>
                                      <w:divsChild>
                                        <w:div w:id="1382754562">
                                          <w:marLeft w:val="0"/>
                                          <w:marRight w:val="-66"/>
                                          <w:marTop w:val="0"/>
                                          <w:marBottom w:val="0"/>
                                          <w:divBdr>
                                            <w:top w:val="none" w:sz="0" w:space="0" w:color="auto"/>
                                            <w:left w:val="none" w:sz="0" w:space="0" w:color="auto"/>
                                            <w:bottom w:val="none" w:sz="0" w:space="0" w:color="auto"/>
                                            <w:right w:val="none" w:sz="0" w:space="0" w:color="auto"/>
                                          </w:divBdr>
                                          <w:divsChild>
                                            <w:div w:id="781874707">
                                              <w:marLeft w:val="0"/>
                                              <w:marRight w:val="0"/>
                                              <w:marTop w:val="0"/>
                                              <w:marBottom w:val="0"/>
                                              <w:divBdr>
                                                <w:top w:val="none" w:sz="0" w:space="0" w:color="auto"/>
                                                <w:left w:val="none" w:sz="0" w:space="0" w:color="auto"/>
                                                <w:bottom w:val="none" w:sz="0" w:space="0" w:color="auto"/>
                                                <w:right w:val="none" w:sz="0" w:space="0" w:color="auto"/>
                                              </w:divBdr>
                                              <w:divsChild>
                                                <w:div w:id="233049487">
                                                  <w:marLeft w:val="0"/>
                                                  <w:marRight w:val="0"/>
                                                  <w:marTop w:val="0"/>
                                                  <w:marBottom w:val="0"/>
                                                  <w:divBdr>
                                                    <w:top w:val="none" w:sz="0" w:space="0" w:color="auto"/>
                                                    <w:left w:val="none" w:sz="0" w:space="0" w:color="auto"/>
                                                    <w:bottom w:val="none" w:sz="0" w:space="0" w:color="auto"/>
                                                    <w:right w:val="none" w:sz="0" w:space="0" w:color="auto"/>
                                                  </w:divBdr>
                                                  <w:divsChild>
                                                    <w:div w:id="1324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4974</Words>
  <Characters>27832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Speakmon, Michael</cp:lastModifiedBy>
  <cp:revision>3</cp:revision>
  <dcterms:created xsi:type="dcterms:W3CDTF">2022-02-18T14:59:00Z</dcterms:created>
  <dcterms:modified xsi:type="dcterms:W3CDTF">2022-02-18T15:01:00Z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