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3150"/>
        <w:gridCol w:w="3150"/>
        <w:gridCol w:w="3150"/>
        <w:gridCol w:w="3150"/>
      </w:tblGrid>
      <w:tr>
        <w:tc>
          <w:tcPr>
            <w:tcW w:w="468" w:type="dxa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50" w:type="dxa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Software Product</w:t>
            </w:r>
          </w:p>
        </w:tc>
        <w:tc>
          <w:tcPr>
            <w:tcW w:w="3150" w:type="dxa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Software Product’s Licensor</w:t>
            </w:r>
          </w:p>
        </w:tc>
        <w:tc>
          <w:tcPr>
            <w:tcW w:w="3150" w:type="dxa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Contractor licenses  or sublicenses Software Product directly to State</w:t>
            </w:r>
          </w:p>
        </w:tc>
        <w:tc>
          <w:tcPr>
            <w:tcW w:w="3150" w:type="dxa"/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Contractor "resells" or distributes Software Product</w:t>
            </w:r>
          </w:p>
        </w:tc>
      </w:tr>
      <w:tr>
        <w:tc>
          <w:tcPr>
            <w:tcW w:w="468" w:type="dxa"/>
          </w:tcPr>
          <w:p>
            <w:r>
              <w:t>1</w:t>
            </w:r>
          </w:p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>
            <w:r>
              <w:t>2</w:t>
            </w:r>
          </w:p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>
            <w:r>
              <w:t>3</w:t>
            </w:r>
          </w:p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>
            <w:r>
              <w:t>4</w:t>
            </w:r>
          </w:p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>
            <w:r>
              <w:t>5</w:t>
            </w:r>
          </w:p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>
            <w:r>
              <w:t>6</w:t>
            </w:r>
          </w:p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>
            <w:r>
              <w:t>7</w:t>
            </w:r>
          </w:p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  <w:tr>
        <w:tc>
          <w:tcPr>
            <w:tcW w:w="468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  <w:tc>
          <w:tcPr>
            <w:tcW w:w="3150" w:type="dxa"/>
          </w:tcPr>
          <w:p/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  <w:t>[09-9035-1]</w:t>
      </w: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KMcCook</dc:creator>
  <cp:keywords/>
  <dc:description/>
  <cp:lastModifiedBy>U9</cp:lastModifiedBy>
  <cp:revision>5</cp:revision>
  <dcterms:created xsi:type="dcterms:W3CDTF">2012-07-24T21:36:00Z</dcterms:created>
  <dcterms:modified xsi:type="dcterms:W3CDTF">2015-01-21T21:17:00Z</dcterms:modified>
</cp:coreProperties>
</file>