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66B" w:rsidRPr="00DE10D5" w:rsidRDefault="0084355C" w:rsidP="0084355C">
      <w:pPr>
        <w:pStyle w:val="ListParagraph"/>
        <w:numPr>
          <w:ilvl w:val="0"/>
          <w:numId w:val="1"/>
        </w:numPr>
        <w:ind w:left="360"/>
        <w:rPr>
          <w:rFonts w:ascii="Times New Roman" w:hAnsi="Times New Roman" w:cs="Times New Roman"/>
          <w:i/>
          <w:sz w:val="20"/>
          <w:szCs w:val="20"/>
        </w:rPr>
      </w:pPr>
      <w:r w:rsidRPr="00DE10D5">
        <w:rPr>
          <w:rFonts w:ascii="Times New Roman" w:hAnsi="Times New Roman" w:cs="Times New Roman"/>
          <w:i/>
          <w:sz w:val="20"/>
          <w:szCs w:val="20"/>
        </w:rPr>
        <w:t>Delete the first senten</w:t>
      </w:r>
      <w:bookmarkStart w:id="0" w:name="_GoBack"/>
      <w:bookmarkEnd w:id="0"/>
      <w:r w:rsidRPr="00DE10D5">
        <w:rPr>
          <w:rFonts w:ascii="Times New Roman" w:hAnsi="Times New Roman" w:cs="Times New Roman"/>
          <w:i/>
          <w:sz w:val="20"/>
          <w:szCs w:val="20"/>
        </w:rPr>
        <w:t xml:space="preserve">ce of the </w:t>
      </w:r>
      <w:r w:rsidR="0029566B" w:rsidRPr="00DE10D5">
        <w:rPr>
          <w:rFonts w:ascii="Times New Roman" w:hAnsi="Times New Roman" w:cs="Times New Roman"/>
          <w:i/>
          <w:sz w:val="20"/>
          <w:szCs w:val="20"/>
        </w:rPr>
        <w:t>second paragraph</w:t>
      </w:r>
      <w:r w:rsidRPr="00DE10D5">
        <w:rPr>
          <w:rFonts w:ascii="Times New Roman" w:hAnsi="Times New Roman" w:cs="Times New Roman"/>
          <w:i/>
          <w:sz w:val="20"/>
          <w:szCs w:val="20"/>
        </w:rPr>
        <w:t xml:space="preserve"> in Section 1.1.1 and substitute the following:</w:t>
      </w:r>
    </w:p>
    <w:p w:rsidR="00B41726" w:rsidRPr="00DE10D5" w:rsidRDefault="0029566B" w:rsidP="0084355C">
      <w:pPr>
        <w:ind w:left="360"/>
        <w:rPr>
          <w:rFonts w:ascii="Times New Roman" w:hAnsi="Times New Roman" w:cs="Times New Roman"/>
          <w:sz w:val="20"/>
          <w:szCs w:val="20"/>
        </w:rPr>
      </w:pPr>
      <w:r w:rsidRPr="00DE10D5">
        <w:rPr>
          <w:rFonts w:ascii="Times New Roman" w:hAnsi="Times New Roman" w:cs="Times New Roman"/>
          <w:sz w:val="20"/>
          <w:szCs w:val="20"/>
        </w:rPr>
        <w:t>Any reference in this document to the Agreement between the Owner and Construction Manager, AIA Document A133, o</w:t>
      </w:r>
      <w:r w:rsidR="002D0812" w:rsidRPr="00DE10D5">
        <w:rPr>
          <w:rFonts w:ascii="Times New Roman" w:hAnsi="Times New Roman" w:cs="Times New Roman"/>
          <w:sz w:val="20"/>
          <w:szCs w:val="20"/>
        </w:rPr>
        <w:t>r</w:t>
      </w:r>
      <w:r w:rsidRPr="00DE10D5">
        <w:rPr>
          <w:rFonts w:ascii="Times New Roman" w:hAnsi="Times New Roman" w:cs="Times New Roman"/>
          <w:sz w:val="20"/>
          <w:szCs w:val="20"/>
        </w:rPr>
        <w:t xml:space="preserve"> some abbreviated reference thereof, shall mean AIA Document A133-2009 Standard Form of Agreement Between Owner and Construction Manager as Constructor, SCOSE </w:t>
      </w:r>
      <w:r w:rsidR="00724AB1" w:rsidRPr="00DE10D5">
        <w:rPr>
          <w:rFonts w:ascii="Times New Roman" w:hAnsi="Times New Roman" w:cs="Times New Roman"/>
          <w:sz w:val="20"/>
          <w:szCs w:val="20"/>
        </w:rPr>
        <w:t>Edition</w:t>
      </w:r>
      <w:r w:rsidRPr="00DE10D5">
        <w:rPr>
          <w:rFonts w:ascii="Times New Roman" w:hAnsi="Times New Roman" w:cs="Times New Roman"/>
          <w:sz w:val="20"/>
          <w:szCs w:val="20"/>
        </w:rPr>
        <w:t>.</w:t>
      </w:r>
    </w:p>
    <w:p w:rsidR="0029566B" w:rsidRDefault="0029566B" w:rsidP="002D0812">
      <w:pPr>
        <w:ind w:left="360" w:hanging="360"/>
        <w:rPr>
          <w:rFonts w:ascii="Times New Roman" w:hAnsi="Times New Roman" w:cs="Times New Roman"/>
          <w:i/>
          <w:sz w:val="20"/>
          <w:szCs w:val="20"/>
        </w:rPr>
      </w:pPr>
      <w:r w:rsidRPr="00DE10D5">
        <w:rPr>
          <w:rFonts w:ascii="Times New Roman" w:hAnsi="Times New Roman" w:cs="Times New Roman"/>
          <w:sz w:val="20"/>
          <w:szCs w:val="20"/>
        </w:rPr>
        <w:t>2.</w:t>
      </w:r>
      <w:r w:rsidR="002D0812" w:rsidRPr="00DE10D5">
        <w:rPr>
          <w:rFonts w:ascii="Times New Roman" w:hAnsi="Times New Roman" w:cs="Times New Roman"/>
          <w:sz w:val="20"/>
          <w:szCs w:val="20"/>
        </w:rPr>
        <w:tab/>
      </w:r>
      <w:r w:rsidR="002D0812" w:rsidRPr="00DE10D5">
        <w:rPr>
          <w:rFonts w:ascii="Times New Roman" w:hAnsi="Times New Roman" w:cs="Times New Roman"/>
          <w:i/>
          <w:sz w:val="20"/>
          <w:szCs w:val="20"/>
        </w:rPr>
        <w:t>After the last sentence in Section 2.</w:t>
      </w:r>
      <w:r w:rsidRPr="00DE10D5">
        <w:rPr>
          <w:rFonts w:ascii="Times New Roman" w:hAnsi="Times New Roman" w:cs="Times New Roman"/>
          <w:i/>
          <w:sz w:val="20"/>
          <w:szCs w:val="20"/>
        </w:rPr>
        <w:t>1.1</w:t>
      </w:r>
      <w:r w:rsidR="002D0812" w:rsidRPr="00DE10D5">
        <w:rPr>
          <w:rFonts w:ascii="Times New Roman" w:hAnsi="Times New Roman" w:cs="Times New Roman"/>
          <w:i/>
          <w:sz w:val="20"/>
          <w:szCs w:val="20"/>
        </w:rPr>
        <w:t xml:space="preserve">, delete </w:t>
      </w:r>
      <w:r w:rsidR="002D0812" w:rsidRPr="000B2F7E">
        <w:rPr>
          <w:rFonts w:ascii="Times New Roman" w:hAnsi="Times New Roman" w:cs="Times New Roman"/>
          <w:sz w:val="20"/>
          <w:szCs w:val="20"/>
        </w:rPr>
        <w:t>“[Reference § 8.3 of the Agreement]”</w:t>
      </w:r>
      <w:r w:rsidR="002D0812" w:rsidRPr="00DE10D5">
        <w:rPr>
          <w:rFonts w:ascii="Times New Roman" w:hAnsi="Times New Roman" w:cs="Times New Roman"/>
          <w:i/>
          <w:sz w:val="20"/>
          <w:szCs w:val="20"/>
        </w:rPr>
        <w:t xml:space="preserve"> and replace with </w:t>
      </w:r>
      <w:r w:rsidR="002D0812" w:rsidRPr="000B2F7E">
        <w:rPr>
          <w:rFonts w:ascii="Times New Roman" w:hAnsi="Times New Roman" w:cs="Times New Roman"/>
          <w:sz w:val="20"/>
          <w:szCs w:val="20"/>
        </w:rPr>
        <w:t>“[Reference § 11.5 of the A</w:t>
      </w:r>
      <w:r w:rsidR="00DC2E35">
        <w:rPr>
          <w:rFonts w:ascii="Times New Roman" w:hAnsi="Times New Roman" w:cs="Times New Roman"/>
          <w:sz w:val="20"/>
          <w:szCs w:val="20"/>
        </w:rPr>
        <w:t>greement</w:t>
      </w:r>
      <w:r w:rsidR="002D0812" w:rsidRPr="000B2F7E">
        <w:rPr>
          <w:rFonts w:ascii="Times New Roman" w:hAnsi="Times New Roman" w:cs="Times New Roman"/>
          <w:sz w:val="20"/>
          <w:szCs w:val="20"/>
        </w:rPr>
        <w:t>]”</w:t>
      </w:r>
      <w:r w:rsidR="002D0812" w:rsidRPr="00DE10D5">
        <w:rPr>
          <w:rFonts w:ascii="Times New Roman" w:hAnsi="Times New Roman" w:cs="Times New Roman"/>
          <w:i/>
          <w:sz w:val="20"/>
          <w:szCs w:val="20"/>
        </w:rPr>
        <w:t>.</w:t>
      </w:r>
    </w:p>
    <w:p w:rsidR="00835B57" w:rsidRPr="00835B57" w:rsidRDefault="00835B57" w:rsidP="002D0812">
      <w:pPr>
        <w:ind w:left="360" w:hanging="360"/>
        <w:rPr>
          <w:rFonts w:ascii="Times New Roman" w:hAnsi="Times New Roman" w:cs="Times New Roman"/>
          <w:sz w:val="20"/>
          <w:szCs w:val="20"/>
        </w:rPr>
      </w:pPr>
      <w:r>
        <w:rPr>
          <w:rFonts w:ascii="Times New Roman" w:hAnsi="Times New Roman" w:cs="Times New Roman"/>
          <w:sz w:val="20"/>
          <w:szCs w:val="20"/>
        </w:rPr>
        <w:t>3.</w:t>
      </w:r>
      <w:r>
        <w:rPr>
          <w:rFonts w:ascii="Times New Roman" w:hAnsi="Times New Roman" w:cs="Times New Roman"/>
          <w:sz w:val="20"/>
          <w:szCs w:val="20"/>
        </w:rPr>
        <w:tab/>
      </w:r>
      <w:r w:rsidRPr="00835B57">
        <w:rPr>
          <w:rFonts w:ascii="Times New Roman" w:hAnsi="Times New Roman" w:cs="Times New Roman"/>
          <w:i/>
          <w:sz w:val="20"/>
          <w:szCs w:val="20"/>
        </w:rPr>
        <w:t xml:space="preserve">In the second sentence of Section 3.10.3, replace </w:t>
      </w:r>
      <w:r w:rsidRPr="000B2F7E">
        <w:rPr>
          <w:rFonts w:ascii="Times New Roman" w:hAnsi="Times New Roman" w:cs="Times New Roman"/>
          <w:sz w:val="20"/>
          <w:szCs w:val="20"/>
        </w:rPr>
        <w:t>“…Agreement as Exhibit “A””</w:t>
      </w:r>
      <w:r w:rsidRPr="00835B57">
        <w:rPr>
          <w:rFonts w:ascii="Times New Roman" w:hAnsi="Times New Roman" w:cs="Times New Roman"/>
          <w:i/>
          <w:sz w:val="20"/>
          <w:szCs w:val="20"/>
        </w:rPr>
        <w:t xml:space="preserve"> with </w:t>
      </w:r>
      <w:r w:rsidRPr="000B2F7E">
        <w:rPr>
          <w:rFonts w:ascii="Times New Roman" w:hAnsi="Times New Roman" w:cs="Times New Roman"/>
          <w:sz w:val="20"/>
          <w:szCs w:val="20"/>
        </w:rPr>
        <w:t>“…Agreement.”</w:t>
      </w:r>
    </w:p>
    <w:p w:rsidR="0029566B" w:rsidRPr="00DE10D5" w:rsidRDefault="00EC759D" w:rsidP="005A55C9">
      <w:pPr>
        <w:ind w:left="360" w:hanging="360"/>
        <w:rPr>
          <w:rFonts w:ascii="Times New Roman" w:hAnsi="Times New Roman" w:cs="Times New Roman"/>
          <w:sz w:val="20"/>
          <w:szCs w:val="20"/>
        </w:rPr>
      </w:pPr>
      <w:r>
        <w:rPr>
          <w:rFonts w:ascii="Times New Roman" w:hAnsi="Times New Roman" w:cs="Times New Roman"/>
          <w:sz w:val="20"/>
          <w:szCs w:val="20"/>
        </w:rPr>
        <w:t>4</w:t>
      </w:r>
      <w:r w:rsidR="005A55C9" w:rsidRPr="00DE10D5">
        <w:rPr>
          <w:rFonts w:ascii="Times New Roman" w:hAnsi="Times New Roman" w:cs="Times New Roman"/>
          <w:sz w:val="20"/>
          <w:szCs w:val="20"/>
        </w:rPr>
        <w:t>.</w:t>
      </w:r>
      <w:r w:rsidR="005A55C9" w:rsidRPr="00DE10D5">
        <w:rPr>
          <w:rFonts w:ascii="Times New Roman" w:hAnsi="Times New Roman" w:cs="Times New Roman"/>
          <w:sz w:val="20"/>
          <w:szCs w:val="20"/>
        </w:rPr>
        <w:tab/>
      </w:r>
      <w:r w:rsidR="0029566B" w:rsidRPr="00DE10D5">
        <w:rPr>
          <w:rFonts w:ascii="Times New Roman" w:hAnsi="Times New Roman" w:cs="Times New Roman"/>
          <w:i/>
          <w:sz w:val="20"/>
          <w:szCs w:val="20"/>
        </w:rPr>
        <w:t xml:space="preserve">Delete the </w:t>
      </w:r>
      <w:r w:rsidR="005A55C9" w:rsidRPr="00DE10D5">
        <w:rPr>
          <w:rFonts w:ascii="Times New Roman" w:hAnsi="Times New Roman" w:cs="Times New Roman"/>
          <w:i/>
          <w:sz w:val="20"/>
          <w:szCs w:val="20"/>
        </w:rPr>
        <w:t xml:space="preserve">language of Section 5.2.5 and substitute the word </w:t>
      </w:r>
      <w:r w:rsidR="005A55C9" w:rsidRPr="000B2F7E">
        <w:rPr>
          <w:rFonts w:ascii="Times New Roman" w:hAnsi="Times New Roman" w:cs="Times New Roman"/>
          <w:sz w:val="20"/>
          <w:szCs w:val="20"/>
        </w:rPr>
        <w:t>“</w:t>
      </w:r>
      <w:r w:rsidR="0029566B" w:rsidRPr="000B2F7E">
        <w:rPr>
          <w:rFonts w:ascii="Times New Roman" w:hAnsi="Times New Roman" w:cs="Times New Roman"/>
          <w:sz w:val="20"/>
          <w:szCs w:val="20"/>
        </w:rPr>
        <w:t>Reserved</w:t>
      </w:r>
      <w:r w:rsidR="005A55C9" w:rsidRPr="000B2F7E">
        <w:rPr>
          <w:rFonts w:ascii="Times New Roman" w:hAnsi="Times New Roman" w:cs="Times New Roman"/>
          <w:sz w:val="20"/>
          <w:szCs w:val="20"/>
        </w:rPr>
        <w:t>”.</w:t>
      </w:r>
    </w:p>
    <w:p w:rsidR="0029566B" w:rsidRPr="00DE10D5" w:rsidRDefault="00EC759D" w:rsidP="005A55C9">
      <w:pPr>
        <w:ind w:left="360" w:hanging="360"/>
        <w:rPr>
          <w:rFonts w:ascii="Times New Roman" w:hAnsi="Times New Roman" w:cs="Times New Roman"/>
          <w:sz w:val="20"/>
          <w:szCs w:val="20"/>
        </w:rPr>
      </w:pPr>
      <w:r>
        <w:rPr>
          <w:rFonts w:ascii="Times New Roman" w:hAnsi="Times New Roman" w:cs="Times New Roman"/>
          <w:sz w:val="20"/>
          <w:szCs w:val="20"/>
        </w:rPr>
        <w:t>5</w:t>
      </w:r>
      <w:r w:rsidR="005A55C9" w:rsidRPr="00DE10D5">
        <w:rPr>
          <w:rFonts w:ascii="Times New Roman" w:hAnsi="Times New Roman" w:cs="Times New Roman"/>
          <w:sz w:val="20"/>
          <w:szCs w:val="20"/>
        </w:rPr>
        <w:t>.</w:t>
      </w:r>
      <w:r w:rsidR="005A55C9" w:rsidRPr="00DE10D5">
        <w:rPr>
          <w:rFonts w:ascii="Times New Roman" w:hAnsi="Times New Roman" w:cs="Times New Roman"/>
          <w:sz w:val="20"/>
          <w:szCs w:val="20"/>
        </w:rPr>
        <w:tab/>
      </w:r>
      <w:r w:rsidR="005A55C9" w:rsidRPr="00DE10D5">
        <w:rPr>
          <w:rFonts w:ascii="Times New Roman" w:hAnsi="Times New Roman" w:cs="Times New Roman"/>
          <w:i/>
          <w:sz w:val="20"/>
          <w:szCs w:val="20"/>
        </w:rPr>
        <w:t xml:space="preserve">In the second sentence of Section </w:t>
      </w:r>
      <w:r w:rsidR="0029566B" w:rsidRPr="00DE10D5">
        <w:rPr>
          <w:rFonts w:ascii="Times New Roman" w:hAnsi="Times New Roman" w:cs="Times New Roman"/>
          <w:i/>
          <w:sz w:val="20"/>
          <w:szCs w:val="20"/>
        </w:rPr>
        <w:t>7.1.2</w:t>
      </w:r>
      <w:r w:rsidR="005A55C9" w:rsidRPr="00DE10D5">
        <w:rPr>
          <w:rFonts w:ascii="Times New Roman" w:hAnsi="Times New Roman" w:cs="Times New Roman"/>
          <w:i/>
          <w:sz w:val="20"/>
          <w:szCs w:val="20"/>
        </w:rPr>
        <w:t>, r</w:t>
      </w:r>
      <w:r w:rsidR="0029566B" w:rsidRPr="00DE10D5">
        <w:rPr>
          <w:rFonts w:ascii="Times New Roman" w:hAnsi="Times New Roman" w:cs="Times New Roman"/>
          <w:i/>
          <w:sz w:val="20"/>
          <w:szCs w:val="20"/>
        </w:rPr>
        <w:t xml:space="preserve">eplace </w:t>
      </w:r>
      <w:r w:rsidR="005A55C9" w:rsidRPr="000B2F7E">
        <w:rPr>
          <w:rFonts w:ascii="Times New Roman" w:hAnsi="Times New Roman" w:cs="Times New Roman"/>
          <w:sz w:val="20"/>
          <w:szCs w:val="20"/>
        </w:rPr>
        <w:t xml:space="preserve">“Section </w:t>
      </w:r>
      <w:r w:rsidR="0029566B" w:rsidRPr="000B2F7E">
        <w:rPr>
          <w:rFonts w:ascii="Times New Roman" w:hAnsi="Times New Roman" w:cs="Times New Roman"/>
          <w:sz w:val="20"/>
          <w:szCs w:val="20"/>
        </w:rPr>
        <w:t>9.1.7.2</w:t>
      </w:r>
      <w:r w:rsidR="005A55C9" w:rsidRPr="000B2F7E">
        <w:rPr>
          <w:rFonts w:ascii="Times New Roman" w:hAnsi="Times New Roman" w:cs="Times New Roman"/>
          <w:sz w:val="20"/>
          <w:szCs w:val="20"/>
        </w:rPr>
        <w:t>”</w:t>
      </w:r>
      <w:r w:rsidR="0029566B" w:rsidRPr="00DE10D5">
        <w:rPr>
          <w:rFonts w:ascii="Times New Roman" w:hAnsi="Times New Roman" w:cs="Times New Roman"/>
          <w:i/>
          <w:sz w:val="20"/>
          <w:szCs w:val="20"/>
        </w:rPr>
        <w:t xml:space="preserve"> with </w:t>
      </w:r>
      <w:r w:rsidR="005A55C9" w:rsidRPr="000B2F7E">
        <w:rPr>
          <w:rFonts w:ascii="Times New Roman" w:hAnsi="Times New Roman" w:cs="Times New Roman"/>
          <w:sz w:val="20"/>
          <w:szCs w:val="20"/>
        </w:rPr>
        <w:t xml:space="preserve">“Section </w:t>
      </w:r>
      <w:r w:rsidR="0029566B" w:rsidRPr="000B2F7E">
        <w:rPr>
          <w:rFonts w:ascii="Times New Roman" w:hAnsi="Times New Roman" w:cs="Times New Roman"/>
          <w:sz w:val="20"/>
          <w:szCs w:val="20"/>
        </w:rPr>
        <w:t>12.2.2</w:t>
      </w:r>
      <w:r w:rsidR="005A55C9" w:rsidRPr="000B2F7E">
        <w:rPr>
          <w:rFonts w:ascii="Times New Roman" w:hAnsi="Times New Roman" w:cs="Times New Roman"/>
          <w:sz w:val="20"/>
          <w:szCs w:val="20"/>
        </w:rPr>
        <w:t>”.</w:t>
      </w:r>
    </w:p>
    <w:p w:rsidR="005A55C9" w:rsidRPr="000B2F7E" w:rsidRDefault="00EC759D" w:rsidP="005A55C9">
      <w:pPr>
        <w:ind w:left="360" w:hanging="360"/>
        <w:rPr>
          <w:rFonts w:ascii="Times New Roman" w:hAnsi="Times New Roman" w:cs="Times New Roman"/>
          <w:sz w:val="20"/>
          <w:szCs w:val="20"/>
        </w:rPr>
      </w:pPr>
      <w:r>
        <w:rPr>
          <w:rFonts w:ascii="Times New Roman" w:hAnsi="Times New Roman" w:cs="Times New Roman"/>
          <w:sz w:val="20"/>
          <w:szCs w:val="20"/>
        </w:rPr>
        <w:t>6</w:t>
      </w:r>
      <w:r w:rsidR="005A55C9" w:rsidRPr="00DE10D5">
        <w:rPr>
          <w:rFonts w:ascii="Times New Roman" w:hAnsi="Times New Roman" w:cs="Times New Roman"/>
          <w:sz w:val="20"/>
          <w:szCs w:val="20"/>
        </w:rPr>
        <w:t>.</w:t>
      </w:r>
      <w:r w:rsidR="005A55C9" w:rsidRPr="00DE10D5">
        <w:rPr>
          <w:rFonts w:ascii="Times New Roman" w:hAnsi="Times New Roman" w:cs="Times New Roman"/>
          <w:sz w:val="20"/>
          <w:szCs w:val="20"/>
        </w:rPr>
        <w:tab/>
      </w:r>
      <w:r w:rsidR="005A55C9" w:rsidRPr="00DE10D5">
        <w:rPr>
          <w:rFonts w:ascii="Times New Roman" w:hAnsi="Times New Roman" w:cs="Times New Roman"/>
          <w:i/>
          <w:sz w:val="20"/>
          <w:szCs w:val="20"/>
        </w:rPr>
        <w:t xml:space="preserve">In the first sentence of Section 7.2.1, replace </w:t>
      </w:r>
      <w:r w:rsidR="005A55C9" w:rsidRPr="000B2F7E">
        <w:rPr>
          <w:rFonts w:ascii="Times New Roman" w:hAnsi="Times New Roman" w:cs="Times New Roman"/>
          <w:sz w:val="20"/>
          <w:szCs w:val="20"/>
        </w:rPr>
        <w:t xml:space="preserve">“…Form SE-380 Construction Change </w:t>
      </w:r>
      <w:r w:rsidR="0033640F" w:rsidRPr="000B2F7E">
        <w:rPr>
          <w:rFonts w:ascii="Times New Roman" w:hAnsi="Times New Roman" w:cs="Times New Roman"/>
          <w:sz w:val="20"/>
          <w:szCs w:val="20"/>
        </w:rPr>
        <w:t>Order</w:t>
      </w:r>
      <w:r w:rsidR="005A55C9" w:rsidRPr="000B2F7E">
        <w:rPr>
          <w:rFonts w:ascii="Times New Roman" w:hAnsi="Times New Roman" w:cs="Times New Roman"/>
          <w:sz w:val="20"/>
          <w:szCs w:val="20"/>
        </w:rPr>
        <w:t>”</w:t>
      </w:r>
      <w:r w:rsidR="005A55C9" w:rsidRPr="00DE10D5">
        <w:rPr>
          <w:rFonts w:ascii="Times New Roman" w:hAnsi="Times New Roman" w:cs="Times New Roman"/>
          <w:i/>
          <w:sz w:val="20"/>
          <w:szCs w:val="20"/>
        </w:rPr>
        <w:t xml:space="preserve"> with </w:t>
      </w:r>
      <w:r w:rsidR="005A55C9" w:rsidRPr="000B2F7E">
        <w:rPr>
          <w:rFonts w:ascii="Times New Roman" w:hAnsi="Times New Roman" w:cs="Times New Roman"/>
          <w:sz w:val="20"/>
          <w:szCs w:val="20"/>
        </w:rPr>
        <w:t>“….Form SE-480, Change Order to CM-R Contract”.</w:t>
      </w:r>
    </w:p>
    <w:p w:rsidR="0029566B" w:rsidRPr="00DE10D5" w:rsidRDefault="00EC759D" w:rsidP="005A55C9">
      <w:pPr>
        <w:ind w:left="360" w:hanging="360"/>
        <w:rPr>
          <w:rFonts w:ascii="Times New Roman" w:hAnsi="Times New Roman" w:cs="Times New Roman"/>
          <w:sz w:val="20"/>
          <w:szCs w:val="20"/>
        </w:rPr>
      </w:pPr>
      <w:r>
        <w:rPr>
          <w:rFonts w:ascii="Times New Roman" w:hAnsi="Times New Roman" w:cs="Times New Roman"/>
          <w:sz w:val="20"/>
          <w:szCs w:val="20"/>
        </w:rPr>
        <w:t>7</w:t>
      </w:r>
      <w:r w:rsidR="0029566B" w:rsidRPr="00DE10D5">
        <w:rPr>
          <w:rFonts w:ascii="Times New Roman" w:hAnsi="Times New Roman" w:cs="Times New Roman"/>
          <w:sz w:val="20"/>
          <w:szCs w:val="20"/>
        </w:rPr>
        <w:t>.</w:t>
      </w:r>
      <w:r w:rsidR="0033640F" w:rsidRPr="00DE10D5">
        <w:rPr>
          <w:rFonts w:ascii="Times New Roman" w:hAnsi="Times New Roman" w:cs="Times New Roman"/>
          <w:sz w:val="20"/>
          <w:szCs w:val="20"/>
        </w:rPr>
        <w:tab/>
      </w:r>
      <w:r w:rsidR="00F150BA" w:rsidRPr="00DE10D5">
        <w:rPr>
          <w:rFonts w:ascii="Times New Roman" w:hAnsi="Times New Roman" w:cs="Times New Roman"/>
          <w:i/>
          <w:sz w:val="20"/>
          <w:szCs w:val="20"/>
        </w:rPr>
        <w:t>Delete Section 7.5.1 in its entirety and substitute the following:</w:t>
      </w:r>
    </w:p>
    <w:p w:rsidR="0029566B" w:rsidRPr="00DE10D5" w:rsidRDefault="0029566B" w:rsidP="00F150BA">
      <w:pPr>
        <w:ind w:left="900" w:hanging="540"/>
        <w:rPr>
          <w:rFonts w:ascii="Times New Roman" w:hAnsi="Times New Roman" w:cs="Times New Roman"/>
          <w:sz w:val="20"/>
          <w:szCs w:val="20"/>
        </w:rPr>
      </w:pPr>
      <w:r w:rsidRPr="00DE10D5">
        <w:rPr>
          <w:rFonts w:ascii="Times New Roman" w:hAnsi="Times New Roman" w:cs="Times New Roman"/>
          <w:sz w:val="20"/>
          <w:szCs w:val="20"/>
        </w:rPr>
        <w:t>7.5.1</w:t>
      </w:r>
      <w:r w:rsidR="00F150BA" w:rsidRPr="00DE10D5">
        <w:rPr>
          <w:rFonts w:ascii="Times New Roman" w:hAnsi="Times New Roman" w:cs="Times New Roman"/>
          <w:sz w:val="20"/>
          <w:szCs w:val="20"/>
        </w:rPr>
        <w:tab/>
        <w:t xml:space="preserve">For any adjustment to a Subcontract sum for which overhead and profit may be recovered, other than those made pursuant to Unit Prices stated in the Contract </w:t>
      </w:r>
      <w:r w:rsidRPr="00DE10D5">
        <w:rPr>
          <w:rFonts w:ascii="Times New Roman" w:hAnsi="Times New Roman" w:cs="Times New Roman"/>
          <w:sz w:val="20"/>
          <w:szCs w:val="20"/>
        </w:rPr>
        <w:t>D</w:t>
      </w:r>
      <w:r w:rsidR="00F150BA" w:rsidRPr="00DE10D5">
        <w:rPr>
          <w:rFonts w:ascii="Times New Roman" w:hAnsi="Times New Roman" w:cs="Times New Roman"/>
          <w:sz w:val="20"/>
          <w:szCs w:val="20"/>
        </w:rPr>
        <w:t>ocuments, the Contractor agrees to charge and accept, as fu</w:t>
      </w:r>
      <w:r w:rsidR="00BD7ED3" w:rsidRPr="00DE10D5">
        <w:rPr>
          <w:rFonts w:ascii="Times New Roman" w:hAnsi="Times New Roman" w:cs="Times New Roman"/>
          <w:sz w:val="20"/>
          <w:szCs w:val="20"/>
        </w:rPr>
        <w:t>l</w:t>
      </w:r>
      <w:r w:rsidR="00F150BA" w:rsidRPr="00DE10D5">
        <w:rPr>
          <w:rFonts w:ascii="Times New Roman" w:hAnsi="Times New Roman" w:cs="Times New Roman"/>
          <w:sz w:val="20"/>
          <w:szCs w:val="20"/>
        </w:rPr>
        <w:t>l payment for Subcontractor overhead and profit, the following percentages of costs attributable to the change in the Work.  The percentages cited below shall be considered to include all indirect costs including, but not limited to: field and office managers, supervisors and assistants, incidental job burdens, small tools, and general overhead allocations.  The percentages for overhead and profit are as follows:</w:t>
      </w:r>
    </w:p>
    <w:p w:rsidR="00F150BA" w:rsidRPr="00DE10D5" w:rsidRDefault="00F150BA" w:rsidP="00F150BA">
      <w:pPr>
        <w:tabs>
          <w:tab w:val="left" w:pos="540"/>
        </w:tabs>
        <w:ind w:left="1260" w:hanging="360"/>
        <w:rPr>
          <w:rFonts w:ascii="Times New Roman" w:hAnsi="Times New Roman" w:cs="Times New Roman"/>
          <w:sz w:val="20"/>
          <w:szCs w:val="20"/>
        </w:rPr>
      </w:pPr>
      <w:r w:rsidRPr="00DE10D5">
        <w:rPr>
          <w:rFonts w:ascii="Times New Roman" w:hAnsi="Times New Roman" w:cs="Times New Roman"/>
          <w:sz w:val="20"/>
          <w:szCs w:val="20"/>
        </w:rPr>
        <w:t>.1</w:t>
      </w:r>
      <w:r w:rsidRPr="00DE10D5">
        <w:rPr>
          <w:rFonts w:ascii="Times New Roman" w:hAnsi="Times New Roman" w:cs="Times New Roman"/>
          <w:sz w:val="20"/>
          <w:szCs w:val="20"/>
        </w:rPr>
        <w:tab/>
        <w:t>To each Subcontra</w:t>
      </w:r>
      <w:r w:rsidR="00BD7ED3" w:rsidRPr="00DE10D5">
        <w:rPr>
          <w:rFonts w:ascii="Times New Roman" w:hAnsi="Times New Roman" w:cs="Times New Roman"/>
          <w:sz w:val="20"/>
          <w:szCs w:val="20"/>
        </w:rPr>
        <w:t>ctor for work performed by the s</w:t>
      </w:r>
      <w:r w:rsidRPr="00DE10D5">
        <w:rPr>
          <w:rFonts w:ascii="Times New Roman" w:hAnsi="Times New Roman" w:cs="Times New Roman"/>
          <w:sz w:val="20"/>
          <w:szCs w:val="20"/>
        </w:rPr>
        <w:t>ubcontractor’s own forces, 17% of the Subcontractor’s actual costs.</w:t>
      </w:r>
    </w:p>
    <w:p w:rsidR="00BD7ED3" w:rsidRPr="00DE10D5" w:rsidRDefault="00F150BA" w:rsidP="00F150BA">
      <w:pPr>
        <w:tabs>
          <w:tab w:val="left" w:pos="540"/>
        </w:tabs>
        <w:ind w:left="1260" w:hanging="360"/>
        <w:rPr>
          <w:rFonts w:ascii="Times New Roman" w:hAnsi="Times New Roman" w:cs="Times New Roman"/>
          <w:sz w:val="20"/>
          <w:szCs w:val="20"/>
        </w:rPr>
      </w:pPr>
      <w:r w:rsidRPr="00DE10D5">
        <w:rPr>
          <w:rFonts w:ascii="Times New Roman" w:hAnsi="Times New Roman" w:cs="Times New Roman"/>
          <w:sz w:val="20"/>
          <w:szCs w:val="20"/>
        </w:rPr>
        <w:t>.2</w:t>
      </w:r>
      <w:r w:rsidRPr="00DE10D5">
        <w:rPr>
          <w:rFonts w:ascii="Times New Roman" w:hAnsi="Times New Roman" w:cs="Times New Roman"/>
          <w:sz w:val="20"/>
          <w:szCs w:val="20"/>
        </w:rPr>
        <w:tab/>
        <w:t xml:space="preserve">To each Subcontractor for work performed by </w:t>
      </w:r>
      <w:r w:rsidR="00BD7ED3" w:rsidRPr="00DE10D5">
        <w:rPr>
          <w:rFonts w:ascii="Times New Roman" w:hAnsi="Times New Roman" w:cs="Times New Roman"/>
          <w:sz w:val="20"/>
          <w:szCs w:val="20"/>
        </w:rPr>
        <w:t>a sub-sub</w:t>
      </w:r>
      <w:r w:rsidRPr="00DE10D5">
        <w:rPr>
          <w:rFonts w:ascii="Times New Roman" w:hAnsi="Times New Roman" w:cs="Times New Roman"/>
          <w:sz w:val="20"/>
          <w:szCs w:val="20"/>
        </w:rPr>
        <w:t>contractor, 1</w:t>
      </w:r>
      <w:r w:rsidR="00BD7ED3" w:rsidRPr="00DE10D5">
        <w:rPr>
          <w:rFonts w:ascii="Times New Roman" w:hAnsi="Times New Roman" w:cs="Times New Roman"/>
          <w:sz w:val="20"/>
          <w:szCs w:val="20"/>
        </w:rPr>
        <w:t>0</w:t>
      </w:r>
      <w:r w:rsidRPr="00DE10D5">
        <w:rPr>
          <w:rFonts w:ascii="Times New Roman" w:hAnsi="Times New Roman" w:cs="Times New Roman"/>
          <w:sz w:val="20"/>
          <w:szCs w:val="20"/>
        </w:rPr>
        <w:t xml:space="preserve">% of the </w:t>
      </w:r>
      <w:r w:rsidR="00BD7ED3" w:rsidRPr="00DE10D5">
        <w:rPr>
          <w:rFonts w:ascii="Times New Roman" w:hAnsi="Times New Roman" w:cs="Times New Roman"/>
          <w:sz w:val="20"/>
          <w:szCs w:val="20"/>
        </w:rPr>
        <w:t>sub-s</w:t>
      </w:r>
      <w:r w:rsidRPr="00DE10D5">
        <w:rPr>
          <w:rFonts w:ascii="Times New Roman" w:hAnsi="Times New Roman" w:cs="Times New Roman"/>
          <w:sz w:val="20"/>
          <w:szCs w:val="20"/>
        </w:rPr>
        <w:t>ubcontractor’s actual costs</w:t>
      </w:r>
      <w:r w:rsidR="00BD7ED3" w:rsidRPr="00DE10D5">
        <w:rPr>
          <w:rFonts w:ascii="Times New Roman" w:hAnsi="Times New Roman" w:cs="Times New Roman"/>
          <w:sz w:val="20"/>
          <w:szCs w:val="20"/>
        </w:rPr>
        <w:t xml:space="preserve"> (not including the sub-subcontractor’s overhead and profit)</w:t>
      </w:r>
      <w:r w:rsidRPr="00DE10D5">
        <w:rPr>
          <w:rFonts w:ascii="Times New Roman" w:hAnsi="Times New Roman" w:cs="Times New Roman"/>
          <w:sz w:val="20"/>
          <w:szCs w:val="20"/>
        </w:rPr>
        <w:t>.</w:t>
      </w:r>
    </w:p>
    <w:p w:rsidR="0066736B" w:rsidRPr="00DE10D5" w:rsidRDefault="00BD7ED3" w:rsidP="00BD7ED3">
      <w:pPr>
        <w:tabs>
          <w:tab w:val="left" w:pos="540"/>
        </w:tabs>
        <w:ind w:left="900" w:hanging="540"/>
        <w:rPr>
          <w:rFonts w:ascii="Times New Roman" w:hAnsi="Times New Roman" w:cs="Times New Roman"/>
          <w:sz w:val="20"/>
          <w:szCs w:val="20"/>
        </w:rPr>
      </w:pPr>
      <w:r w:rsidRPr="00DE10D5">
        <w:rPr>
          <w:rFonts w:ascii="Times New Roman" w:hAnsi="Times New Roman" w:cs="Times New Roman"/>
          <w:sz w:val="20"/>
          <w:szCs w:val="20"/>
        </w:rPr>
        <w:t>7.5.2</w:t>
      </w:r>
      <w:r w:rsidRPr="00DE10D5">
        <w:rPr>
          <w:rFonts w:ascii="Times New Roman" w:hAnsi="Times New Roman" w:cs="Times New Roman"/>
          <w:sz w:val="20"/>
          <w:szCs w:val="20"/>
        </w:rPr>
        <w:tab/>
      </w:r>
      <w:r w:rsidR="0066736B" w:rsidRPr="00DE10D5">
        <w:rPr>
          <w:rFonts w:ascii="Times New Roman" w:hAnsi="Times New Roman" w:cs="Times New Roman"/>
          <w:sz w:val="20"/>
          <w:szCs w:val="20"/>
        </w:rPr>
        <w:t>For any adjustment to the Contract Sum, the Construction Manager’s Fee shall be as set forth in Section 5.1.1 of the A</w:t>
      </w:r>
      <w:r w:rsidR="00DC2E35">
        <w:rPr>
          <w:rFonts w:ascii="Times New Roman" w:hAnsi="Times New Roman" w:cs="Times New Roman"/>
          <w:sz w:val="20"/>
          <w:szCs w:val="20"/>
        </w:rPr>
        <w:t>greement</w:t>
      </w:r>
      <w:r w:rsidR="0066736B" w:rsidRPr="00DE10D5">
        <w:rPr>
          <w:rFonts w:ascii="Times New Roman" w:hAnsi="Times New Roman" w:cs="Times New Roman"/>
          <w:sz w:val="20"/>
          <w:szCs w:val="20"/>
        </w:rPr>
        <w:t>.</w:t>
      </w:r>
    </w:p>
    <w:p w:rsidR="005B3847" w:rsidRDefault="00EC759D" w:rsidP="0033640F">
      <w:pPr>
        <w:ind w:left="360" w:hanging="360"/>
        <w:rPr>
          <w:rFonts w:ascii="Times New Roman" w:hAnsi="Times New Roman" w:cs="Times New Roman"/>
          <w:sz w:val="20"/>
          <w:szCs w:val="20"/>
        </w:rPr>
      </w:pPr>
      <w:r>
        <w:rPr>
          <w:rFonts w:ascii="Times New Roman" w:hAnsi="Times New Roman" w:cs="Times New Roman"/>
          <w:sz w:val="20"/>
          <w:szCs w:val="20"/>
        </w:rPr>
        <w:t>8</w:t>
      </w:r>
      <w:r w:rsidR="0033640F" w:rsidRPr="00DE10D5">
        <w:rPr>
          <w:rFonts w:ascii="Times New Roman" w:hAnsi="Times New Roman" w:cs="Times New Roman"/>
          <w:sz w:val="20"/>
          <w:szCs w:val="20"/>
        </w:rPr>
        <w:t xml:space="preserve">. </w:t>
      </w:r>
      <w:r w:rsidR="0033640F" w:rsidRPr="00DE10D5">
        <w:rPr>
          <w:rFonts w:ascii="Times New Roman" w:hAnsi="Times New Roman" w:cs="Times New Roman"/>
          <w:sz w:val="20"/>
          <w:szCs w:val="20"/>
        </w:rPr>
        <w:tab/>
      </w:r>
      <w:r w:rsidR="0033640F" w:rsidRPr="003C338E">
        <w:rPr>
          <w:rFonts w:ascii="Times New Roman" w:hAnsi="Times New Roman" w:cs="Times New Roman"/>
          <w:i/>
          <w:sz w:val="20"/>
          <w:szCs w:val="20"/>
        </w:rPr>
        <w:t>I</w:t>
      </w:r>
      <w:r w:rsidR="00F70035" w:rsidRPr="003C338E">
        <w:rPr>
          <w:rFonts w:ascii="Times New Roman" w:hAnsi="Times New Roman" w:cs="Times New Roman"/>
          <w:i/>
          <w:sz w:val="20"/>
          <w:szCs w:val="20"/>
        </w:rPr>
        <w:t>n</w:t>
      </w:r>
      <w:r w:rsidR="0033640F" w:rsidRPr="003C338E">
        <w:rPr>
          <w:rFonts w:ascii="Times New Roman" w:hAnsi="Times New Roman" w:cs="Times New Roman"/>
          <w:i/>
          <w:sz w:val="20"/>
          <w:szCs w:val="20"/>
        </w:rPr>
        <w:t xml:space="preserve"> the second paragraph of Section 13.3, </w:t>
      </w:r>
      <w:r>
        <w:rPr>
          <w:rFonts w:ascii="Times New Roman" w:hAnsi="Times New Roman" w:cs="Times New Roman"/>
          <w:i/>
          <w:sz w:val="20"/>
          <w:szCs w:val="20"/>
        </w:rPr>
        <w:t>replace</w:t>
      </w:r>
      <w:r w:rsidR="0033640F" w:rsidRPr="003C338E">
        <w:rPr>
          <w:rFonts w:ascii="Times New Roman" w:hAnsi="Times New Roman" w:cs="Times New Roman"/>
          <w:i/>
          <w:sz w:val="20"/>
          <w:szCs w:val="20"/>
        </w:rPr>
        <w:t xml:space="preserve"> </w:t>
      </w:r>
      <w:r w:rsidR="0033640F" w:rsidRPr="000B2F7E">
        <w:rPr>
          <w:rFonts w:ascii="Times New Roman" w:hAnsi="Times New Roman" w:cs="Times New Roman"/>
          <w:sz w:val="20"/>
          <w:szCs w:val="20"/>
        </w:rPr>
        <w:t>“</w:t>
      </w:r>
      <w:r w:rsidRPr="000B2F7E">
        <w:rPr>
          <w:rFonts w:ascii="Times New Roman" w:hAnsi="Times New Roman" w:cs="Times New Roman"/>
          <w:sz w:val="20"/>
          <w:szCs w:val="20"/>
        </w:rPr>
        <w:t xml:space="preserve">Section </w:t>
      </w:r>
      <w:r w:rsidR="00F70035" w:rsidRPr="000B2F7E">
        <w:rPr>
          <w:rFonts w:ascii="Times New Roman" w:hAnsi="Times New Roman" w:cs="Times New Roman"/>
          <w:sz w:val="20"/>
          <w:szCs w:val="20"/>
        </w:rPr>
        <w:t>8.4.2</w:t>
      </w:r>
      <w:r w:rsidR="0033640F" w:rsidRPr="000B2F7E">
        <w:rPr>
          <w:rFonts w:ascii="Times New Roman" w:hAnsi="Times New Roman" w:cs="Times New Roman"/>
          <w:sz w:val="20"/>
          <w:szCs w:val="20"/>
        </w:rPr>
        <w:t>”</w:t>
      </w:r>
      <w:r w:rsidR="0033640F" w:rsidRPr="003C338E">
        <w:rPr>
          <w:rFonts w:ascii="Times New Roman" w:hAnsi="Times New Roman" w:cs="Times New Roman"/>
          <w:i/>
          <w:sz w:val="20"/>
          <w:szCs w:val="20"/>
        </w:rPr>
        <w:t xml:space="preserve"> </w:t>
      </w:r>
      <w:r>
        <w:rPr>
          <w:rFonts w:ascii="Times New Roman" w:hAnsi="Times New Roman" w:cs="Times New Roman"/>
          <w:i/>
          <w:sz w:val="20"/>
          <w:szCs w:val="20"/>
        </w:rPr>
        <w:t>with</w:t>
      </w:r>
      <w:r w:rsidR="0033640F" w:rsidRPr="003C338E">
        <w:rPr>
          <w:rFonts w:ascii="Times New Roman" w:hAnsi="Times New Roman" w:cs="Times New Roman"/>
          <w:i/>
          <w:sz w:val="20"/>
          <w:szCs w:val="20"/>
        </w:rPr>
        <w:t xml:space="preserve"> </w:t>
      </w:r>
      <w:r w:rsidR="0033640F" w:rsidRPr="000B2F7E">
        <w:rPr>
          <w:rFonts w:ascii="Times New Roman" w:hAnsi="Times New Roman" w:cs="Times New Roman"/>
          <w:sz w:val="20"/>
          <w:szCs w:val="20"/>
        </w:rPr>
        <w:t>“</w:t>
      </w:r>
      <w:r w:rsidRPr="000B2F7E">
        <w:rPr>
          <w:rFonts w:ascii="Times New Roman" w:hAnsi="Times New Roman" w:cs="Times New Roman"/>
          <w:sz w:val="20"/>
          <w:szCs w:val="20"/>
        </w:rPr>
        <w:t xml:space="preserve">Section </w:t>
      </w:r>
      <w:r w:rsidR="00F70035" w:rsidRPr="000B2F7E">
        <w:rPr>
          <w:rFonts w:ascii="Times New Roman" w:hAnsi="Times New Roman" w:cs="Times New Roman"/>
          <w:sz w:val="20"/>
          <w:szCs w:val="20"/>
        </w:rPr>
        <w:t>11</w:t>
      </w:r>
      <w:r w:rsidR="005B3847" w:rsidRPr="000B2F7E">
        <w:rPr>
          <w:rFonts w:ascii="Times New Roman" w:hAnsi="Times New Roman" w:cs="Times New Roman"/>
          <w:sz w:val="20"/>
          <w:szCs w:val="20"/>
        </w:rPr>
        <w:t>.</w:t>
      </w:r>
      <w:r w:rsidR="00F70035" w:rsidRPr="000B2F7E">
        <w:rPr>
          <w:rFonts w:ascii="Times New Roman" w:hAnsi="Times New Roman" w:cs="Times New Roman"/>
          <w:sz w:val="20"/>
          <w:szCs w:val="20"/>
        </w:rPr>
        <w:t>6</w:t>
      </w:r>
      <w:r w:rsidR="005B3847" w:rsidRPr="000B2F7E">
        <w:rPr>
          <w:rFonts w:ascii="Times New Roman" w:hAnsi="Times New Roman" w:cs="Times New Roman"/>
          <w:sz w:val="20"/>
          <w:szCs w:val="20"/>
        </w:rPr>
        <w:t>.2</w:t>
      </w:r>
      <w:r w:rsidR="0033640F" w:rsidRPr="000B2F7E">
        <w:rPr>
          <w:rFonts w:ascii="Times New Roman" w:hAnsi="Times New Roman" w:cs="Times New Roman"/>
          <w:sz w:val="20"/>
          <w:szCs w:val="20"/>
        </w:rPr>
        <w:t>”</w:t>
      </w:r>
      <w:r w:rsidR="005B3847" w:rsidRPr="003C338E">
        <w:rPr>
          <w:rFonts w:ascii="Times New Roman" w:hAnsi="Times New Roman" w:cs="Times New Roman"/>
          <w:i/>
          <w:sz w:val="20"/>
          <w:szCs w:val="20"/>
        </w:rPr>
        <w:t xml:space="preserve"> </w:t>
      </w:r>
      <w:r w:rsidR="00F70035" w:rsidRPr="003C338E">
        <w:rPr>
          <w:rFonts w:ascii="Times New Roman" w:hAnsi="Times New Roman" w:cs="Times New Roman"/>
          <w:i/>
          <w:sz w:val="20"/>
          <w:szCs w:val="20"/>
        </w:rPr>
        <w:t>and</w:t>
      </w:r>
      <w:r>
        <w:rPr>
          <w:rFonts w:ascii="Times New Roman" w:hAnsi="Times New Roman" w:cs="Times New Roman"/>
          <w:i/>
          <w:sz w:val="20"/>
          <w:szCs w:val="20"/>
        </w:rPr>
        <w:t xml:space="preserve"> replace</w:t>
      </w:r>
      <w:r w:rsidR="00F70035" w:rsidRPr="003C338E">
        <w:rPr>
          <w:rFonts w:ascii="Times New Roman" w:hAnsi="Times New Roman" w:cs="Times New Roman"/>
          <w:i/>
          <w:sz w:val="20"/>
          <w:szCs w:val="20"/>
        </w:rPr>
        <w:t xml:space="preserve"> </w:t>
      </w:r>
      <w:r w:rsidR="00F70035" w:rsidRPr="000B2F7E">
        <w:rPr>
          <w:rFonts w:ascii="Times New Roman" w:hAnsi="Times New Roman" w:cs="Times New Roman"/>
          <w:sz w:val="20"/>
          <w:szCs w:val="20"/>
        </w:rPr>
        <w:t>“</w:t>
      </w:r>
      <w:r w:rsidRPr="000B2F7E">
        <w:rPr>
          <w:rFonts w:ascii="Times New Roman" w:hAnsi="Times New Roman" w:cs="Times New Roman"/>
          <w:sz w:val="20"/>
          <w:szCs w:val="20"/>
        </w:rPr>
        <w:t xml:space="preserve">Section </w:t>
      </w:r>
      <w:r w:rsidR="005B3847" w:rsidRPr="000B2F7E">
        <w:rPr>
          <w:rFonts w:ascii="Times New Roman" w:hAnsi="Times New Roman" w:cs="Times New Roman"/>
          <w:sz w:val="20"/>
          <w:szCs w:val="20"/>
        </w:rPr>
        <w:t>8.3.2</w:t>
      </w:r>
      <w:r w:rsidR="00F70035" w:rsidRPr="000B2F7E">
        <w:rPr>
          <w:rFonts w:ascii="Times New Roman" w:hAnsi="Times New Roman" w:cs="Times New Roman"/>
          <w:sz w:val="20"/>
          <w:szCs w:val="20"/>
        </w:rPr>
        <w:t xml:space="preserve">” </w:t>
      </w:r>
      <w:r>
        <w:rPr>
          <w:rFonts w:ascii="Times New Roman" w:hAnsi="Times New Roman" w:cs="Times New Roman"/>
          <w:i/>
          <w:sz w:val="20"/>
          <w:szCs w:val="20"/>
        </w:rPr>
        <w:t>with</w:t>
      </w:r>
      <w:r w:rsidR="00F70035" w:rsidRPr="003C338E">
        <w:rPr>
          <w:rFonts w:ascii="Times New Roman" w:hAnsi="Times New Roman" w:cs="Times New Roman"/>
          <w:i/>
          <w:sz w:val="20"/>
          <w:szCs w:val="20"/>
        </w:rPr>
        <w:t xml:space="preserve"> </w:t>
      </w:r>
      <w:r w:rsidR="00F70035" w:rsidRPr="000B2F7E">
        <w:rPr>
          <w:rFonts w:ascii="Times New Roman" w:hAnsi="Times New Roman" w:cs="Times New Roman"/>
          <w:sz w:val="20"/>
          <w:szCs w:val="20"/>
        </w:rPr>
        <w:t>“</w:t>
      </w:r>
      <w:r w:rsidRPr="000B2F7E">
        <w:rPr>
          <w:rFonts w:ascii="Times New Roman" w:hAnsi="Times New Roman" w:cs="Times New Roman"/>
          <w:sz w:val="20"/>
          <w:szCs w:val="20"/>
        </w:rPr>
        <w:t xml:space="preserve">Section </w:t>
      </w:r>
      <w:r w:rsidR="005B3847" w:rsidRPr="000B2F7E">
        <w:rPr>
          <w:rFonts w:ascii="Times New Roman" w:hAnsi="Times New Roman" w:cs="Times New Roman"/>
          <w:sz w:val="20"/>
          <w:szCs w:val="20"/>
        </w:rPr>
        <w:t>11.5.2</w:t>
      </w:r>
      <w:r w:rsidR="00F70035" w:rsidRPr="000B2F7E">
        <w:rPr>
          <w:rFonts w:ascii="Times New Roman" w:hAnsi="Times New Roman" w:cs="Times New Roman"/>
          <w:sz w:val="20"/>
          <w:szCs w:val="20"/>
        </w:rPr>
        <w:t>”</w:t>
      </w:r>
      <w:r w:rsidR="005B3847" w:rsidRPr="000B2F7E">
        <w:rPr>
          <w:rFonts w:ascii="Times New Roman" w:hAnsi="Times New Roman" w:cs="Times New Roman"/>
          <w:sz w:val="20"/>
          <w:szCs w:val="20"/>
        </w:rPr>
        <w:t>.</w:t>
      </w:r>
    </w:p>
    <w:p w:rsidR="00590A14" w:rsidRPr="00590A14" w:rsidRDefault="00590A14" w:rsidP="00590A14">
      <w:pPr>
        <w:ind w:left="360" w:hanging="360"/>
        <w:rPr>
          <w:rFonts w:ascii="Times New Roman" w:hAnsi="Times New Roman" w:cs="Times New Roman"/>
          <w:i/>
          <w:sz w:val="20"/>
          <w:szCs w:val="20"/>
        </w:rPr>
      </w:pPr>
      <w:r w:rsidRPr="00590A14">
        <w:rPr>
          <w:rFonts w:ascii="Times New Roman" w:hAnsi="Times New Roman" w:cs="Times New Roman"/>
          <w:sz w:val="20"/>
          <w:szCs w:val="20"/>
        </w:rPr>
        <w:t>9</w:t>
      </w:r>
      <w:r w:rsidRPr="00590A14">
        <w:rPr>
          <w:rFonts w:ascii="Times New Roman" w:hAnsi="Times New Roman" w:cs="Times New Roman"/>
          <w:i/>
          <w:sz w:val="20"/>
          <w:szCs w:val="20"/>
        </w:rPr>
        <w:t>.</w:t>
      </w:r>
      <w:r w:rsidRPr="00590A14">
        <w:rPr>
          <w:rFonts w:ascii="Times New Roman" w:hAnsi="Times New Roman" w:cs="Times New Roman"/>
          <w:i/>
          <w:sz w:val="20"/>
          <w:szCs w:val="20"/>
        </w:rPr>
        <w:tab/>
        <w:t>In Section 9.2.1, delete the first sentence and substitute the following sentence:</w:t>
      </w:r>
    </w:p>
    <w:p w:rsidR="00590A14" w:rsidRPr="00590A14" w:rsidRDefault="00590A14" w:rsidP="00590A14">
      <w:pPr>
        <w:ind w:left="360"/>
        <w:rPr>
          <w:rFonts w:ascii="Times New Roman" w:hAnsi="Times New Roman" w:cs="Times New Roman"/>
          <w:sz w:val="20"/>
          <w:szCs w:val="20"/>
        </w:rPr>
      </w:pPr>
      <w:r w:rsidRPr="00590A14">
        <w:rPr>
          <w:rFonts w:ascii="Times New Roman" w:hAnsi="Times New Roman" w:cs="Times New Roman"/>
          <w:sz w:val="20"/>
          <w:szCs w:val="20"/>
        </w:rPr>
        <w:t>The Contractor shall submit to the Architect, within ten days of the execution of Exhibit “A”, a schedule of values allocating the GMP to the various portions of the work and prepared in such form and supported by such data to substantiate its accuracy as the Architect may require.</w:t>
      </w:r>
    </w:p>
    <w:p w:rsidR="0050006A" w:rsidRPr="00DE10D5" w:rsidRDefault="0050006A">
      <w:pPr>
        <w:rPr>
          <w:sz w:val="20"/>
          <w:szCs w:val="20"/>
        </w:rPr>
      </w:pPr>
    </w:p>
    <w:sectPr w:rsidR="0050006A" w:rsidRPr="00DE10D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6EE" w:rsidRDefault="003276EE" w:rsidP="0029566B">
      <w:pPr>
        <w:spacing w:after="0" w:line="240" w:lineRule="auto"/>
      </w:pPr>
      <w:r>
        <w:separator/>
      </w:r>
    </w:p>
  </w:endnote>
  <w:endnote w:type="continuationSeparator" w:id="0">
    <w:p w:rsidR="003276EE" w:rsidRDefault="003276EE" w:rsidP="0029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D33" w:rsidRDefault="00670D33">
    <w:pPr>
      <w:pStyle w:val="Footer"/>
    </w:pPr>
    <w:r>
      <w:t>Instructions for Use:  In Section 16.7 of the SCOSE Version of the AIA A201 Insert “Standard Modifications to the SCOSE AIA A201 for use with the SCOSE AIA A133.”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6EE" w:rsidRDefault="003276EE" w:rsidP="0029566B">
      <w:pPr>
        <w:spacing w:after="0" w:line="240" w:lineRule="auto"/>
      </w:pPr>
      <w:r>
        <w:separator/>
      </w:r>
    </w:p>
  </w:footnote>
  <w:footnote w:type="continuationSeparator" w:id="0">
    <w:p w:rsidR="003276EE" w:rsidRDefault="003276EE" w:rsidP="00295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66B" w:rsidRPr="00BD7ED3" w:rsidRDefault="0029566B">
    <w:pPr>
      <w:pStyle w:val="Header"/>
      <w:rPr>
        <w:rFonts w:ascii="Times New Roman" w:hAnsi="Times New Roman" w:cs="Times New Roman"/>
        <w:b/>
        <w:sz w:val="24"/>
        <w:szCs w:val="24"/>
        <w:u w:val="single"/>
      </w:rPr>
    </w:pPr>
    <w:r w:rsidRPr="00BD7ED3">
      <w:rPr>
        <w:rFonts w:ascii="Times New Roman" w:hAnsi="Times New Roman" w:cs="Times New Roman"/>
        <w:b/>
        <w:sz w:val="24"/>
        <w:szCs w:val="24"/>
        <w:u w:val="single"/>
      </w:rPr>
      <w:t>Standard Modifications to the SCOSE AIA A201 for use with the SCOSE AIA A133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B846B6"/>
    <w:multiLevelType w:val="hybridMultilevel"/>
    <w:tmpl w:val="ADAC3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6B"/>
    <w:rsid w:val="000B2F7E"/>
    <w:rsid w:val="000E3716"/>
    <w:rsid w:val="000E64BA"/>
    <w:rsid w:val="00104FF5"/>
    <w:rsid w:val="0029566B"/>
    <w:rsid w:val="002D0812"/>
    <w:rsid w:val="003276EE"/>
    <w:rsid w:val="0033640F"/>
    <w:rsid w:val="003C338E"/>
    <w:rsid w:val="0050006A"/>
    <w:rsid w:val="00565143"/>
    <w:rsid w:val="00590A14"/>
    <w:rsid w:val="005A55C9"/>
    <w:rsid w:val="005A6A62"/>
    <w:rsid w:val="005B3847"/>
    <w:rsid w:val="00636569"/>
    <w:rsid w:val="0066736B"/>
    <w:rsid w:val="00670D33"/>
    <w:rsid w:val="00724AB1"/>
    <w:rsid w:val="00776F7E"/>
    <w:rsid w:val="007E360B"/>
    <w:rsid w:val="00835B57"/>
    <w:rsid w:val="0084355C"/>
    <w:rsid w:val="00957A24"/>
    <w:rsid w:val="00B22C82"/>
    <w:rsid w:val="00B41726"/>
    <w:rsid w:val="00B503CE"/>
    <w:rsid w:val="00BD7ED3"/>
    <w:rsid w:val="00DC2E35"/>
    <w:rsid w:val="00DE10D5"/>
    <w:rsid w:val="00DE4304"/>
    <w:rsid w:val="00E91A9D"/>
    <w:rsid w:val="00EC759D"/>
    <w:rsid w:val="00ED36AC"/>
    <w:rsid w:val="00F150BA"/>
    <w:rsid w:val="00F463D3"/>
    <w:rsid w:val="00F7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95D668"/>
  <w15:docId w15:val="{53D2C007-FC2F-403E-9DC8-0BE7FD3D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66B"/>
  </w:style>
  <w:style w:type="paragraph" w:styleId="Footer">
    <w:name w:val="footer"/>
    <w:basedOn w:val="Normal"/>
    <w:link w:val="FooterChar"/>
    <w:uiPriority w:val="99"/>
    <w:unhideWhenUsed/>
    <w:rsid w:val="00295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66B"/>
  </w:style>
  <w:style w:type="paragraph" w:styleId="ListParagraph">
    <w:name w:val="List Paragraph"/>
    <w:basedOn w:val="Normal"/>
    <w:uiPriority w:val="34"/>
    <w:qFormat/>
    <w:rsid w:val="00843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 Budget and Control Board</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McVey, Jim</dc:creator>
  <cp:lastModifiedBy>McVey, Jim</cp:lastModifiedBy>
  <cp:revision>4</cp:revision>
  <cp:lastPrinted>2018-07-12T18:58:00Z</cp:lastPrinted>
  <dcterms:created xsi:type="dcterms:W3CDTF">2018-07-16T14:13:00Z</dcterms:created>
  <dcterms:modified xsi:type="dcterms:W3CDTF">2019-02-11T19:51:00Z</dcterms:modified>
</cp:coreProperties>
</file>